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31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49"/>
        <w:gridCol w:w="1843"/>
        <w:gridCol w:w="3119"/>
        <w:gridCol w:w="1842"/>
        <w:gridCol w:w="1730"/>
      </w:tblGrid>
      <w:tr w:rsidR="004574FA" w:rsidRPr="008349D7" w14:paraId="71D3AF0D" w14:textId="77777777" w:rsidTr="006D321F">
        <w:trPr>
          <w:trHeight w:val="701"/>
        </w:trPr>
        <w:tc>
          <w:tcPr>
            <w:tcW w:w="1134" w:type="dxa"/>
            <w:vMerge w:val="restart"/>
            <w:shd w:val="clear" w:color="auto" w:fill="D9D9D9"/>
          </w:tcPr>
          <w:p w14:paraId="1A98F5C6" w14:textId="20B2230C" w:rsidR="004574FA" w:rsidRPr="007A49B1" w:rsidRDefault="004574FA" w:rsidP="004574FA">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cPr>
          <w:p w14:paraId="79197263" w14:textId="46247DF0" w:rsidR="004574FA" w:rsidRPr="00C75D0D" w:rsidRDefault="006D321F" w:rsidP="004574FA">
            <w:pPr>
              <w:widowControl/>
              <w:autoSpaceDE/>
              <w:autoSpaceDN/>
              <w:rPr>
                <w:sz w:val="20"/>
                <w:szCs w:val="20"/>
              </w:rPr>
            </w:pPr>
            <w:proofErr w:type="spellStart"/>
            <w:r>
              <w:rPr>
                <w:b/>
                <w:sz w:val="20"/>
                <w:szCs w:val="20"/>
              </w:rPr>
              <w:t>Bailwood</w:t>
            </w:r>
            <w:proofErr w:type="spellEnd"/>
            <w:r>
              <w:rPr>
                <w:b/>
                <w:sz w:val="20"/>
                <w:szCs w:val="20"/>
              </w:rPr>
              <w:t xml:space="preserve"> – Open Weekend</w:t>
            </w:r>
          </w:p>
        </w:tc>
        <w:tc>
          <w:tcPr>
            <w:tcW w:w="1843" w:type="dxa"/>
            <w:shd w:val="clear" w:color="auto" w:fill="D9D9D9"/>
          </w:tcPr>
          <w:p w14:paraId="6046286A" w14:textId="0C540C2F" w:rsidR="004574FA" w:rsidRPr="00C75D0D" w:rsidRDefault="004574FA" w:rsidP="004574FA">
            <w:pPr>
              <w:widowControl/>
              <w:autoSpaceDE/>
              <w:autoSpaceDN/>
              <w:jc w:val="center"/>
              <w:rPr>
                <w:b/>
                <w:sz w:val="20"/>
                <w:szCs w:val="20"/>
              </w:rPr>
            </w:pPr>
            <w:r w:rsidRPr="00C75D0D">
              <w:rPr>
                <w:b/>
                <w:sz w:val="20"/>
                <w:szCs w:val="20"/>
              </w:rPr>
              <w:t>Date of risk assessment</w:t>
            </w:r>
          </w:p>
        </w:tc>
        <w:tc>
          <w:tcPr>
            <w:tcW w:w="3119" w:type="dxa"/>
            <w:shd w:val="clear" w:color="auto" w:fill="FFFFFF"/>
          </w:tcPr>
          <w:p w14:paraId="21A02765" w14:textId="32394A62" w:rsidR="004574FA" w:rsidRPr="00C75D0D" w:rsidRDefault="00D26F6E" w:rsidP="004574FA">
            <w:pPr>
              <w:widowControl/>
              <w:autoSpaceDE/>
              <w:autoSpaceDN/>
              <w:rPr>
                <w:b/>
                <w:sz w:val="20"/>
                <w:szCs w:val="20"/>
              </w:rPr>
            </w:pPr>
            <w:r>
              <w:rPr>
                <w:b/>
                <w:sz w:val="20"/>
                <w:szCs w:val="20"/>
              </w:rPr>
              <w:t>Sept 2025</w:t>
            </w:r>
          </w:p>
        </w:tc>
        <w:tc>
          <w:tcPr>
            <w:tcW w:w="1842" w:type="dxa"/>
            <w:vMerge w:val="restart"/>
            <w:shd w:val="clear" w:color="auto" w:fill="D9D9D9"/>
          </w:tcPr>
          <w:p w14:paraId="74464E09" w14:textId="0CB4D7E9" w:rsidR="004574FA" w:rsidRPr="007A49B1" w:rsidRDefault="004574FA" w:rsidP="004574FA">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1730" w:type="dxa"/>
            <w:vMerge w:val="restart"/>
            <w:shd w:val="clear" w:color="auto" w:fill="FFFFFF"/>
          </w:tcPr>
          <w:p w14:paraId="482C9818" w14:textId="36C168D9" w:rsidR="004574FA" w:rsidRPr="007A49B1" w:rsidRDefault="006D321F" w:rsidP="004574FA">
            <w:pPr>
              <w:widowControl/>
              <w:autoSpaceDE/>
              <w:autoSpaceDN/>
              <w:rPr>
                <w:b/>
                <w:sz w:val="20"/>
                <w:szCs w:val="20"/>
              </w:rPr>
            </w:pPr>
            <w:r>
              <w:rPr>
                <w:b/>
                <w:sz w:val="20"/>
                <w:szCs w:val="20"/>
              </w:rPr>
              <w:t>IS</w:t>
            </w:r>
          </w:p>
        </w:tc>
      </w:tr>
      <w:tr w:rsidR="004574FA" w:rsidRPr="008349D7" w14:paraId="472EC33A" w14:textId="77777777" w:rsidTr="006D321F">
        <w:trPr>
          <w:trHeight w:val="701"/>
        </w:trPr>
        <w:tc>
          <w:tcPr>
            <w:tcW w:w="1134" w:type="dxa"/>
            <w:vMerge/>
            <w:shd w:val="clear" w:color="auto" w:fill="D9D9D9"/>
          </w:tcPr>
          <w:p w14:paraId="60EF79DC" w14:textId="77777777" w:rsidR="004574FA" w:rsidRPr="007A49B1" w:rsidRDefault="004574FA" w:rsidP="004574FA">
            <w:pPr>
              <w:widowControl/>
              <w:autoSpaceDE/>
              <w:autoSpaceDN/>
              <w:jc w:val="center"/>
              <w:rPr>
                <w:b/>
                <w:sz w:val="20"/>
                <w:szCs w:val="20"/>
              </w:rPr>
            </w:pPr>
          </w:p>
        </w:tc>
        <w:tc>
          <w:tcPr>
            <w:tcW w:w="4649" w:type="dxa"/>
            <w:vMerge/>
            <w:shd w:val="clear" w:color="auto" w:fill="FFFFFF"/>
          </w:tcPr>
          <w:p w14:paraId="5E22DBBD" w14:textId="77777777" w:rsidR="004574FA" w:rsidRPr="00C75D0D" w:rsidRDefault="004574FA" w:rsidP="004574FA">
            <w:pPr>
              <w:widowControl/>
              <w:autoSpaceDE/>
              <w:autoSpaceDN/>
              <w:rPr>
                <w:b/>
                <w:sz w:val="20"/>
                <w:szCs w:val="20"/>
              </w:rPr>
            </w:pPr>
          </w:p>
        </w:tc>
        <w:tc>
          <w:tcPr>
            <w:tcW w:w="1843" w:type="dxa"/>
            <w:shd w:val="clear" w:color="auto" w:fill="D9D9D9"/>
          </w:tcPr>
          <w:p w14:paraId="7A54D44C" w14:textId="77777777" w:rsidR="004574FA" w:rsidRPr="00C75D0D" w:rsidRDefault="004574FA" w:rsidP="004574FA">
            <w:pPr>
              <w:widowControl/>
              <w:autoSpaceDE/>
              <w:autoSpaceDN/>
              <w:jc w:val="center"/>
              <w:rPr>
                <w:b/>
                <w:sz w:val="20"/>
                <w:szCs w:val="20"/>
              </w:rPr>
            </w:pPr>
            <w:r w:rsidRPr="00C75D0D">
              <w:rPr>
                <w:b/>
                <w:sz w:val="20"/>
                <w:szCs w:val="20"/>
              </w:rPr>
              <w:t>Date of next review</w:t>
            </w:r>
          </w:p>
        </w:tc>
        <w:tc>
          <w:tcPr>
            <w:tcW w:w="3119" w:type="dxa"/>
            <w:shd w:val="clear" w:color="auto" w:fill="FFFFFF"/>
          </w:tcPr>
          <w:p w14:paraId="56CD6EA1" w14:textId="61A03D53" w:rsidR="004574FA" w:rsidRPr="00C75D0D" w:rsidRDefault="00D26F6E" w:rsidP="004574FA">
            <w:pPr>
              <w:widowControl/>
              <w:autoSpaceDE/>
              <w:autoSpaceDN/>
              <w:rPr>
                <w:b/>
                <w:sz w:val="20"/>
                <w:szCs w:val="20"/>
              </w:rPr>
            </w:pPr>
            <w:r>
              <w:rPr>
                <w:b/>
                <w:sz w:val="20"/>
                <w:szCs w:val="20"/>
              </w:rPr>
              <w:t>Sept 2026</w:t>
            </w:r>
          </w:p>
        </w:tc>
        <w:tc>
          <w:tcPr>
            <w:tcW w:w="1842" w:type="dxa"/>
            <w:vMerge/>
            <w:shd w:val="clear" w:color="auto" w:fill="D9D9D9"/>
          </w:tcPr>
          <w:p w14:paraId="6A542E42" w14:textId="77777777" w:rsidR="004574FA" w:rsidRPr="007A49B1" w:rsidRDefault="004574FA" w:rsidP="004574FA">
            <w:pPr>
              <w:widowControl/>
              <w:autoSpaceDE/>
              <w:autoSpaceDN/>
              <w:jc w:val="center"/>
              <w:rPr>
                <w:b/>
                <w:sz w:val="20"/>
                <w:szCs w:val="20"/>
              </w:rPr>
            </w:pPr>
          </w:p>
        </w:tc>
        <w:tc>
          <w:tcPr>
            <w:tcW w:w="1730" w:type="dxa"/>
            <w:vMerge/>
            <w:shd w:val="clear" w:color="auto" w:fill="FFFFFF"/>
          </w:tcPr>
          <w:p w14:paraId="3A7F7816" w14:textId="77777777" w:rsidR="004574FA" w:rsidRPr="007A49B1" w:rsidRDefault="004574FA" w:rsidP="004574FA">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431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556"/>
        <w:gridCol w:w="6939"/>
        <w:gridCol w:w="3549"/>
      </w:tblGrid>
      <w:tr w:rsidR="004574FA" w:rsidRPr="008349D7" w14:paraId="46C980D3" w14:textId="77777777" w:rsidTr="006D321F">
        <w:trPr>
          <w:trHeight w:val="692"/>
        </w:trPr>
        <w:tc>
          <w:tcPr>
            <w:tcW w:w="2273" w:type="dxa"/>
            <w:shd w:val="clear" w:color="auto" w:fill="D9D9D9"/>
          </w:tcPr>
          <w:p w14:paraId="13534CAF" w14:textId="77777777" w:rsidR="004574FA" w:rsidRPr="007A49B1" w:rsidRDefault="004574FA" w:rsidP="004574FA">
            <w:pPr>
              <w:widowControl/>
              <w:autoSpaceDE/>
              <w:autoSpaceDN/>
              <w:jc w:val="center"/>
              <w:rPr>
                <w:b/>
                <w:bCs/>
                <w:sz w:val="20"/>
                <w:szCs w:val="20"/>
              </w:rPr>
            </w:pPr>
            <w:r w:rsidRPr="5E8D9366">
              <w:rPr>
                <w:b/>
                <w:bCs/>
                <w:sz w:val="20"/>
                <w:szCs w:val="20"/>
              </w:rPr>
              <w:t>What could go wrong?</w:t>
            </w:r>
          </w:p>
          <w:p w14:paraId="7DB188F9" w14:textId="77777777" w:rsidR="004574FA" w:rsidRPr="0007457A" w:rsidRDefault="004574FA" w:rsidP="004574FA">
            <w:pPr>
              <w:widowControl/>
              <w:autoSpaceDE/>
              <w:autoSpaceDN/>
              <w:jc w:val="center"/>
              <w:rPr>
                <w:sz w:val="16"/>
                <w:szCs w:val="16"/>
              </w:rPr>
            </w:pPr>
            <w:r w:rsidRPr="0007457A">
              <w:rPr>
                <w:sz w:val="16"/>
                <w:szCs w:val="16"/>
              </w:rPr>
              <w:t>What hazard have you identified?</w:t>
            </w:r>
          </w:p>
          <w:p w14:paraId="1E6AE75D" w14:textId="1EE0A987" w:rsidR="004574FA" w:rsidRPr="007A49B1" w:rsidRDefault="004574FA" w:rsidP="004574FA">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063A8F2A" w14:textId="0C24A087" w:rsidR="004574FA" w:rsidRPr="007A49B1" w:rsidRDefault="004574FA" w:rsidP="004574FA">
            <w:pPr>
              <w:widowControl/>
              <w:autoSpaceDE/>
              <w:autoSpaceDN/>
              <w:jc w:val="center"/>
              <w:rPr>
                <w:b/>
                <w:sz w:val="20"/>
                <w:szCs w:val="20"/>
              </w:rPr>
            </w:pPr>
            <w:r w:rsidRPr="007A49B1">
              <w:rPr>
                <w:b/>
                <w:sz w:val="20"/>
                <w:szCs w:val="20"/>
              </w:rPr>
              <w:t>Who is at risk?</w:t>
            </w:r>
          </w:p>
        </w:tc>
        <w:tc>
          <w:tcPr>
            <w:tcW w:w="6939" w:type="dxa"/>
            <w:shd w:val="clear" w:color="auto" w:fill="D9D9D9"/>
          </w:tcPr>
          <w:p w14:paraId="4A196F56" w14:textId="77777777" w:rsidR="004574FA" w:rsidRDefault="004574FA" w:rsidP="004574FA">
            <w:pPr>
              <w:widowControl/>
              <w:jc w:val="center"/>
              <w:rPr>
                <w:b/>
                <w:bCs/>
                <w:sz w:val="20"/>
                <w:szCs w:val="20"/>
              </w:rPr>
            </w:pPr>
            <w:r w:rsidRPr="5E8D9366">
              <w:rPr>
                <w:b/>
                <w:bCs/>
                <w:sz w:val="20"/>
                <w:szCs w:val="20"/>
              </w:rPr>
              <w:t>What are you going to do about it?</w:t>
            </w:r>
          </w:p>
          <w:p w14:paraId="4CD111E1" w14:textId="77777777" w:rsidR="004574FA" w:rsidRPr="0007457A" w:rsidRDefault="004574FA" w:rsidP="004574FA">
            <w:pPr>
              <w:widowControl/>
              <w:autoSpaceDE/>
              <w:autoSpaceDN/>
              <w:jc w:val="center"/>
              <w:rPr>
                <w:sz w:val="16"/>
                <w:szCs w:val="16"/>
              </w:rPr>
            </w:pPr>
            <w:r w:rsidRPr="0007457A">
              <w:rPr>
                <w:sz w:val="16"/>
                <w:szCs w:val="16"/>
              </w:rPr>
              <w:t>How are the risks already controlled?</w:t>
            </w:r>
          </w:p>
          <w:p w14:paraId="0BA7C433" w14:textId="77777777" w:rsidR="004574FA" w:rsidRPr="0007457A" w:rsidRDefault="004574FA" w:rsidP="004574FA">
            <w:pPr>
              <w:widowControl/>
              <w:autoSpaceDE/>
              <w:autoSpaceDN/>
              <w:jc w:val="center"/>
              <w:rPr>
                <w:sz w:val="16"/>
                <w:szCs w:val="16"/>
              </w:rPr>
            </w:pPr>
            <w:r w:rsidRPr="0007457A">
              <w:rPr>
                <w:sz w:val="16"/>
                <w:szCs w:val="16"/>
              </w:rPr>
              <w:t>What extra controls are needed?</w:t>
            </w:r>
          </w:p>
          <w:p w14:paraId="131FAD2C" w14:textId="3E1E9BBD" w:rsidR="004574FA" w:rsidRPr="007A49B1" w:rsidRDefault="004574FA" w:rsidP="004574FA">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549" w:type="dxa"/>
            <w:shd w:val="clear" w:color="auto" w:fill="D9D9D9"/>
          </w:tcPr>
          <w:p w14:paraId="18AF13B3" w14:textId="77777777" w:rsidR="004574FA" w:rsidRDefault="004574FA" w:rsidP="004574FA">
            <w:pPr>
              <w:widowControl/>
              <w:autoSpaceDE/>
              <w:autoSpaceDN/>
              <w:jc w:val="center"/>
              <w:rPr>
                <w:b/>
                <w:bCs/>
                <w:sz w:val="20"/>
                <w:szCs w:val="20"/>
              </w:rPr>
            </w:pPr>
            <w:r w:rsidRPr="5E8D9366">
              <w:rPr>
                <w:b/>
                <w:bCs/>
                <w:sz w:val="20"/>
                <w:szCs w:val="20"/>
              </w:rPr>
              <w:t>Review &amp; revise</w:t>
            </w:r>
          </w:p>
          <w:p w14:paraId="41431D58" w14:textId="0F938A34" w:rsidR="004574FA" w:rsidRPr="007A49B1" w:rsidRDefault="004574FA" w:rsidP="004574FA">
            <w:pPr>
              <w:widowControl/>
              <w:autoSpaceDE/>
              <w:autoSpaceDN/>
              <w:jc w:val="center"/>
              <w:rPr>
                <w:b/>
                <w:sz w:val="20"/>
                <w:szCs w:val="20"/>
              </w:rPr>
            </w:pPr>
            <w:r w:rsidRPr="0007457A">
              <w:rPr>
                <w:sz w:val="16"/>
                <w:szCs w:val="16"/>
              </w:rPr>
              <w:t>What has changed that needs to be thought about and controlled?</w:t>
            </w:r>
          </w:p>
        </w:tc>
      </w:tr>
      <w:tr w:rsidR="00CD37DD" w:rsidRPr="00CD37DD" w14:paraId="5763DA0E" w14:textId="77777777" w:rsidTr="006D321F">
        <w:trPr>
          <w:trHeight w:val="769"/>
        </w:trPr>
        <w:tc>
          <w:tcPr>
            <w:tcW w:w="2273" w:type="dxa"/>
          </w:tcPr>
          <w:p w14:paraId="3B5FFFE9" w14:textId="152B773B" w:rsidR="008349D7" w:rsidRPr="00CD37DD" w:rsidRDefault="00A907C7" w:rsidP="007A49B1">
            <w:pPr>
              <w:widowControl/>
              <w:autoSpaceDE/>
              <w:autoSpaceDN/>
              <w:rPr>
                <w:color w:val="FF0000"/>
                <w:sz w:val="16"/>
                <w:szCs w:val="16"/>
              </w:rPr>
            </w:pPr>
            <w:r w:rsidRPr="00CD37DD">
              <w:rPr>
                <w:b/>
                <w:color w:val="FF0000"/>
                <w:sz w:val="16"/>
                <w:szCs w:val="16"/>
              </w:rPr>
              <w:t>A h</w:t>
            </w:r>
            <w:r w:rsidR="008349D7" w:rsidRPr="00CD37DD">
              <w:rPr>
                <w:b/>
                <w:color w:val="FF0000"/>
                <w:sz w:val="16"/>
                <w:szCs w:val="16"/>
              </w:rPr>
              <w:t>azard</w:t>
            </w:r>
            <w:r w:rsidR="008349D7" w:rsidRPr="00CD37DD">
              <w:rPr>
                <w:color w:val="FF0000"/>
                <w:sz w:val="16"/>
                <w:szCs w:val="16"/>
              </w:rPr>
              <w:t xml:space="preserve"> </w:t>
            </w:r>
            <w:r w:rsidRPr="00CD37DD">
              <w:rPr>
                <w:color w:val="FF0000"/>
                <w:sz w:val="16"/>
                <w:szCs w:val="16"/>
              </w:rPr>
              <w:t>is</w:t>
            </w:r>
            <w:r w:rsidR="008349D7" w:rsidRPr="00CD37DD">
              <w:rPr>
                <w:color w:val="FF0000"/>
                <w:sz w:val="16"/>
                <w:szCs w:val="16"/>
              </w:rPr>
              <w:t xml:space="preserve"> something that may cause harm or damage.</w:t>
            </w:r>
          </w:p>
          <w:p w14:paraId="00998878" w14:textId="77777777" w:rsidR="00B051F3" w:rsidRPr="00CD37DD" w:rsidRDefault="00A907C7" w:rsidP="00B051F3">
            <w:pPr>
              <w:widowControl/>
              <w:autoSpaceDE/>
              <w:autoSpaceDN/>
              <w:rPr>
                <w:color w:val="FF0000"/>
                <w:sz w:val="16"/>
                <w:szCs w:val="16"/>
              </w:rPr>
            </w:pPr>
            <w:r w:rsidRPr="00CD37DD">
              <w:rPr>
                <w:b/>
                <w:color w:val="FF0000"/>
                <w:sz w:val="16"/>
                <w:szCs w:val="16"/>
              </w:rPr>
              <w:t>The r</w:t>
            </w:r>
            <w:r w:rsidR="008349D7" w:rsidRPr="00CD37DD">
              <w:rPr>
                <w:b/>
                <w:color w:val="FF0000"/>
                <w:sz w:val="16"/>
                <w:szCs w:val="16"/>
              </w:rPr>
              <w:t>isk</w:t>
            </w:r>
            <w:r w:rsidR="008349D7" w:rsidRPr="00CD37DD">
              <w:rPr>
                <w:color w:val="FF0000"/>
                <w:sz w:val="16"/>
                <w:szCs w:val="16"/>
              </w:rPr>
              <w:t xml:space="preserve"> </w:t>
            </w:r>
            <w:r w:rsidRPr="00CD37DD">
              <w:rPr>
                <w:color w:val="FF0000"/>
                <w:sz w:val="16"/>
                <w:szCs w:val="16"/>
              </w:rPr>
              <w:t>is</w:t>
            </w:r>
            <w:r w:rsidR="008349D7" w:rsidRPr="00CD37DD">
              <w:rPr>
                <w:color w:val="FF0000"/>
                <w:sz w:val="16"/>
                <w:szCs w:val="16"/>
              </w:rPr>
              <w:t xml:space="preserve"> </w:t>
            </w:r>
            <w:r w:rsidR="00B051F3" w:rsidRPr="00CD37DD">
              <w:rPr>
                <w:color w:val="FF0000"/>
                <w:sz w:val="16"/>
                <w:szCs w:val="16"/>
              </w:rPr>
              <w:t>the harm that may occur from the hazard.</w:t>
            </w:r>
          </w:p>
          <w:p w14:paraId="6CE95EA4" w14:textId="39AB6DA1" w:rsidR="008349D7" w:rsidRPr="00CD37DD" w:rsidRDefault="008349D7" w:rsidP="007A49B1">
            <w:pPr>
              <w:widowControl/>
              <w:autoSpaceDE/>
              <w:autoSpaceDN/>
              <w:rPr>
                <w:color w:val="FF0000"/>
                <w:sz w:val="16"/>
                <w:szCs w:val="16"/>
              </w:rPr>
            </w:pPr>
          </w:p>
        </w:tc>
        <w:tc>
          <w:tcPr>
            <w:tcW w:w="1556" w:type="dxa"/>
          </w:tcPr>
          <w:p w14:paraId="4FE0A0FB" w14:textId="6F006C87" w:rsidR="008349D7" w:rsidRPr="00CD37DD" w:rsidRDefault="00A907C7" w:rsidP="007A49B1">
            <w:pPr>
              <w:widowControl/>
              <w:autoSpaceDE/>
              <w:autoSpaceDN/>
              <w:rPr>
                <w:color w:val="FF0000"/>
                <w:sz w:val="16"/>
                <w:szCs w:val="16"/>
              </w:rPr>
            </w:pPr>
            <w:r w:rsidRPr="00CD37DD">
              <w:rPr>
                <w:color w:val="FF0000"/>
                <w:sz w:val="16"/>
                <w:szCs w:val="16"/>
              </w:rPr>
              <w:t>For example: y</w:t>
            </w:r>
            <w:r w:rsidR="008349D7" w:rsidRPr="00CD37DD">
              <w:rPr>
                <w:color w:val="FF0000"/>
                <w:sz w:val="16"/>
                <w:szCs w:val="16"/>
              </w:rPr>
              <w:t>oung people</w:t>
            </w:r>
            <w:r w:rsidR="006E4079" w:rsidRPr="00CD37DD">
              <w:rPr>
                <w:color w:val="FF0000"/>
                <w:sz w:val="16"/>
                <w:szCs w:val="16"/>
              </w:rPr>
              <w:t>,</w:t>
            </w:r>
          </w:p>
          <w:p w14:paraId="778C8A22" w14:textId="7E506D47" w:rsidR="008349D7" w:rsidRPr="00CD37DD" w:rsidRDefault="00A907C7" w:rsidP="007A49B1">
            <w:pPr>
              <w:widowControl/>
              <w:autoSpaceDE/>
              <w:autoSpaceDN/>
              <w:rPr>
                <w:color w:val="FF0000"/>
                <w:sz w:val="16"/>
                <w:szCs w:val="16"/>
              </w:rPr>
            </w:pPr>
            <w:r w:rsidRPr="00CD37DD">
              <w:rPr>
                <w:color w:val="FF0000"/>
                <w:sz w:val="16"/>
                <w:szCs w:val="16"/>
              </w:rPr>
              <w:t>leaders</w:t>
            </w:r>
            <w:r w:rsidR="008349D7" w:rsidRPr="00CD37DD">
              <w:rPr>
                <w:color w:val="FF0000"/>
                <w:sz w:val="16"/>
                <w:szCs w:val="16"/>
              </w:rPr>
              <w:t xml:space="preserve">, </w:t>
            </w:r>
          </w:p>
          <w:p w14:paraId="659C2918" w14:textId="537D6CB2" w:rsidR="008349D7" w:rsidRPr="00CD37DD" w:rsidRDefault="00A907C7" w:rsidP="007A49B1">
            <w:pPr>
              <w:widowControl/>
              <w:autoSpaceDE/>
              <w:autoSpaceDN/>
              <w:rPr>
                <w:color w:val="FF0000"/>
                <w:sz w:val="16"/>
                <w:szCs w:val="16"/>
              </w:rPr>
            </w:pPr>
            <w:r w:rsidRPr="00CD37DD">
              <w:rPr>
                <w:color w:val="FF0000"/>
                <w:sz w:val="16"/>
                <w:szCs w:val="16"/>
              </w:rPr>
              <w:t>visitors</w:t>
            </w:r>
          </w:p>
        </w:tc>
        <w:tc>
          <w:tcPr>
            <w:tcW w:w="6939" w:type="dxa"/>
          </w:tcPr>
          <w:p w14:paraId="32E1698B" w14:textId="12B2083A" w:rsidR="008349D7" w:rsidRPr="00CD37DD" w:rsidRDefault="008349D7" w:rsidP="007A49B1">
            <w:pPr>
              <w:widowControl/>
              <w:autoSpaceDE/>
              <w:autoSpaceDN/>
              <w:rPr>
                <w:color w:val="FF0000"/>
                <w:sz w:val="16"/>
                <w:szCs w:val="16"/>
              </w:rPr>
            </w:pPr>
            <w:r w:rsidRPr="00CD37DD">
              <w:rPr>
                <w:b/>
                <w:color w:val="FF0000"/>
                <w:sz w:val="16"/>
                <w:szCs w:val="16"/>
              </w:rPr>
              <w:t>Controls</w:t>
            </w:r>
            <w:r w:rsidR="00A907C7" w:rsidRPr="00CD37DD">
              <w:rPr>
                <w:color w:val="FF0000"/>
                <w:sz w:val="16"/>
                <w:szCs w:val="16"/>
              </w:rPr>
              <w:t xml:space="preserve"> are w</w:t>
            </w:r>
            <w:r w:rsidRPr="00CD37DD">
              <w:rPr>
                <w:color w:val="FF0000"/>
                <w:sz w:val="16"/>
                <w:szCs w:val="16"/>
              </w:rPr>
              <w:t xml:space="preserve">ays of making the activity safer by removing or reducing the risk from it.  </w:t>
            </w:r>
          </w:p>
          <w:p w14:paraId="0C9ABB96" w14:textId="0A80E4D8" w:rsidR="008349D7" w:rsidRPr="00CD37DD" w:rsidRDefault="008349D7" w:rsidP="00A907C7">
            <w:pPr>
              <w:widowControl/>
              <w:autoSpaceDE/>
              <w:autoSpaceDN/>
              <w:rPr>
                <w:color w:val="FF0000"/>
                <w:sz w:val="16"/>
                <w:szCs w:val="16"/>
              </w:rPr>
            </w:pPr>
            <w:r w:rsidRPr="00CD37DD">
              <w:rPr>
                <w:color w:val="FF0000"/>
                <w:sz w:val="16"/>
                <w:szCs w:val="16"/>
              </w:rPr>
              <w:t xml:space="preserve">For </w:t>
            </w:r>
            <w:r w:rsidR="00A907C7" w:rsidRPr="00CD37DD">
              <w:rPr>
                <w:color w:val="FF0000"/>
                <w:sz w:val="16"/>
                <w:szCs w:val="16"/>
              </w:rPr>
              <w:t>example,</w:t>
            </w:r>
            <w:r w:rsidRPr="00CD37DD">
              <w:rPr>
                <w:color w:val="FF0000"/>
                <w:sz w:val="16"/>
                <w:szCs w:val="16"/>
              </w:rPr>
              <w:t xml:space="preserve"> you </w:t>
            </w:r>
            <w:r w:rsidR="00A907C7" w:rsidRPr="00CD37DD">
              <w:rPr>
                <w:color w:val="FF0000"/>
                <w:sz w:val="16"/>
                <w:szCs w:val="16"/>
              </w:rPr>
              <w:t xml:space="preserve">may </w:t>
            </w:r>
            <w:r w:rsidRPr="00CD37DD">
              <w:rPr>
                <w:color w:val="FF0000"/>
                <w:sz w:val="16"/>
                <w:szCs w:val="16"/>
              </w:rPr>
              <w:t>use a different piece of equipment or you might change the way</w:t>
            </w:r>
            <w:r w:rsidR="00A907C7" w:rsidRPr="00CD37DD">
              <w:rPr>
                <w:color w:val="FF0000"/>
                <w:sz w:val="16"/>
                <w:szCs w:val="16"/>
              </w:rPr>
              <w:t xml:space="preserve"> you do</w:t>
            </w:r>
            <w:r w:rsidRPr="00CD37DD">
              <w:rPr>
                <w:color w:val="FF0000"/>
                <w:sz w:val="16"/>
                <w:szCs w:val="16"/>
              </w:rPr>
              <w:t xml:space="preserve"> the activity.</w:t>
            </w:r>
          </w:p>
        </w:tc>
        <w:tc>
          <w:tcPr>
            <w:tcW w:w="3549" w:type="dxa"/>
          </w:tcPr>
          <w:p w14:paraId="72616228" w14:textId="63192BF1" w:rsidR="00A907C7" w:rsidRPr="00CD37DD" w:rsidRDefault="008349D7" w:rsidP="00A907C7">
            <w:pPr>
              <w:widowControl/>
              <w:autoSpaceDE/>
              <w:autoSpaceDN/>
              <w:rPr>
                <w:color w:val="FF0000"/>
                <w:sz w:val="16"/>
                <w:szCs w:val="16"/>
              </w:rPr>
            </w:pPr>
            <w:r w:rsidRPr="00CD37DD">
              <w:rPr>
                <w:color w:val="FF0000"/>
                <w:sz w:val="16"/>
                <w:szCs w:val="16"/>
              </w:rPr>
              <w:t xml:space="preserve">Keep </w:t>
            </w:r>
            <w:r w:rsidRPr="00CD37DD">
              <w:rPr>
                <w:b/>
                <w:color w:val="FF0000"/>
                <w:sz w:val="16"/>
                <w:szCs w:val="16"/>
              </w:rPr>
              <w:t>checking</w:t>
            </w:r>
            <w:r w:rsidRPr="00CD37DD">
              <w:rPr>
                <w:color w:val="FF0000"/>
                <w:sz w:val="16"/>
                <w:szCs w:val="16"/>
              </w:rPr>
              <w:t xml:space="preserve"> throughout the activity in case you need to change </w:t>
            </w:r>
            <w:r w:rsidR="00A907C7" w:rsidRPr="00CD37DD">
              <w:rPr>
                <w:color w:val="FF0000"/>
                <w:sz w:val="16"/>
                <w:szCs w:val="16"/>
              </w:rPr>
              <w:t xml:space="preserve">what you’re doing </w:t>
            </w:r>
            <w:r w:rsidRPr="00CD37DD">
              <w:rPr>
                <w:color w:val="FF0000"/>
                <w:sz w:val="16"/>
                <w:szCs w:val="16"/>
              </w:rPr>
              <w:t xml:space="preserve">or even </w:t>
            </w:r>
            <w:r w:rsidRPr="00CD37DD">
              <w:rPr>
                <w:b/>
                <w:color w:val="FF0000"/>
                <w:sz w:val="16"/>
                <w:szCs w:val="16"/>
              </w:rPr>
              <w:t>stop</w:t>
            </w:r>
            <w:r w:rsidRPr="00CD37DD">
              <w:rPr>
                <w:color w:val="FF0000"/>
                <w:sz w:val="16"/>
                <w:szCs w:val="16"/>
              </w:rPr>
              <w:t xml:space="preserve"> </w:t>
            </w:r>
            <w:r w:rsidR="00A907C7" w:rsidRPr="00CD37DD">
              <w:rPr>
                <w:color w:val="FF0000"/>
                <w:sz w:val="16"/>
                <w:szCs w:val="16"/>
              </w:rPr>
              <w:t>the activity.</w:t>
            </w:r>
            <w:r w:rsidR="006E4079" w:rsidRPr="00CD37DD">
              <w:rPr>
                <w:color w:val="FF0000"/>
                <w:sz w:val="16"/>
                <w:szCs w:val="16"/>
              </w:rPr>
              <w:t xml:space="preserve"> </w:t>
            </w:r>
          </w:p>
          <w:p w14:paraId="271B24EA" w14:textId="6164C834" w:rsidR="008349D7" w:rsidRPr="00CD37DD" w:rsidRDefault="006E4079" w:rsidP="00A907C7">
            <w:pPr>
              <w:widowControl/>
              <w:autoSpaceDE/>
              <w:autoSpaceDN/>
              <w:rPr>
                <w:color w:val="FF0000"/>
                <w:sz w:val="16"/>
                <w:szCs w:val="16"/>
              </w:rPr>
            </w:pPr>
            <w:r w:rsidRPr="00CD37DD">
              <w:rPr>
                <w:color w:val="FF0000"/>
                <w:sz w:val="16"/>
                <w:szCs w:val="16"/>
              </w:rPr>
              <w:t>This is a great place to add comments which will be used as part of the review.</w:t>
            </w:r>
          </w:p>
        </w:tc>
      </w:tr>
      <w:tr w:rsidR="00D12DD7" w:rsidRPr="0071703B" w14:paraId="2BB12794" w14:textId="77777777" w:rsidTr="006D321F">
        <w:trPr>
          <w:trHeight w:val="769"/>
        </w:trPr>
        <w:tc>
          <w:tcPr>
            <w:tcW w:w="2273" w:type="dxa"/>
          </w:tcPr>
          <w:p w14:paraId="4ADB1BC8" w14:textId="31CF1741" w:rsidR="00D12DD7" w:rsidRDefault="00D12DD7" w:rsidP="007A49B1">
            <w:pPr>
              <w:widowControl/>
              <w:autoSpaceDE/>
              <w:autoSpaceDN/>
              <w:rPr>
                <w:b/>
                <w:sz w:val="20"/>
                <w:szCs w:val="20"/>
              </w:rPr>
            </w:pPr>
            <w:r>
              <w:rPr>
                <w:b/>
                <w:sz w:val="20"/>
                <w:szCs w:val="20"/>
              </w:rPr>
              <w:t xml:space="preserve">Site features </w:t>
            </w:r>
            <w:r w:rsidR="0091226B">
              <w:rPr>
                <w:b/>
                <w:sz w:val="20"/>
                <w:szCs w:val="20"/>
              </w:rPr>
              <w:t>–</w:t>
            </w:r>
            <w:r>
              <w:rPr>
                <w:b/>
                <w:sz w:val="20"/>
                <w:szCs w:val="20"/>
              </w:rPr>
              <w:t xml:space="preserve"> </w:t>
            </w:r>
          </w:p>
          <w:p w14:paraId="54568892" w14:textId="77777777" w:rsidR="0091226B" w:rsidRDefault="0091226B" w:rsidP="0091226B">
            <w:pPr>
              <w:widowControl/>
              <w:autoSpaceDE/>
              <w:autoSpaceDN/>
              <w:rPr>
                <w:sz w:val="20"/>
                <w:szCs w:val="20"/>
              </w:rPr>
            </w:pPr>
            <w:r>
              <w:rPr>
                <w:sz w:val="20"/>
                <w:szCs w:val="20"/>
              </w:rPr>
              <w:t>Risk of injuries from:</w:t>
            </w:r>
          </w:p>
          <w:p w14:paraId="16C229ED" w14:textId="77777777" w:rsidR="00FB4DAF" w:rsidRDefault="00FB4DAF" w:rsidP="0091226B">
            <w:pPr>
              <w:widowControl/>
              <w:autoSpaceDE/>
              <w:autoSpaceDN/>
              <w:rPr>
                <w:sz w:val="20"/>
                <w:szCs w:val="20"/>
              </w:rPr>
            </w:pPr>
            <w:r>
              <w:rPr>
                <w:sz w:val="20"/>
                <w:szCs w:val="20"/>
              </w:rPr>
              <w:t>Natural features</w:t>
            </w:r>
          </w:p>
          <w:p w14:paraId="0896408C" w14:textId="70BBEE41" w:rsidR="00FB4DAF" w:rsidRPr="0091226B" w:rsidRDefault="00FB4DAF" w:rsidP="0091226B">
            <w:pPr>
              <w:widowControl/>
              <w:autoSpaceDE/>
              <w:autoSpaceDN/>
              <w:rPr>
                <w:sz w:val="20"/>
                <w:szCs w:val="20"/>
              </w:rPr>
            </w:pPr>
            <w:r>
              <w:rPr>
                <w:sz w:val="20"/>
                <w:szCs w:val="20"/>
              </w:rPr>
              <w:t>Plant &amp; equipment</w:t>
            </w:r>
          </w:p>
        </w:tc>
        <w:tc>
          <w:tcPr>
            <w:tcW w:w="1556" w:type="dxa"/>
          </w:tcPr>
          <w:p w14:paraId="0736FBC0" w14:textId="6583E166" w:rsidR="00D12DD7" w:rsidRPr="00DA63B2" w:rsidRDefault="00F047AC" w:rsidP="007A49B1">
            <w:pPr>
              <w:widowControl/>
              <w:autoSpaceDE/>
              <w:autoSpaceDN/>
              <w:rPr>
                <w:sz w:val="20"/>
                <w:szCs w:val="20"/>
              </w:rPr>
            </w:pPr>
            <w:r>
              <w:rPr>
                <w:sz w:val="20"/>
                <w:szCs w:val="20"/>
              </w:rPr>
              <w:t>All present</w:t>
            </w:r>
          </w:p>
        </w:tc>
        <w:tc>
          <w:tcPr>
            <w:tcW w:w="6939" w:type="dxa"/>
          </w:tcPr>
          <w:p w14:paraId="062F07A8" w14:textId="77777777" w:rsidR="00610801" w:rsidRDefault="0091226B" w:rsidP="00610801">
            <w:pPr>
              <w:widowControl/>
              <w:autoSpaceDE/>
              <w:autoSpaceDN/>
              <w:rPr>
                <w:sz w:val="20"/>
                <w:szCs w:val="20"/>
              </w:rPr>
            </w:pPr>
            <w:r>
              <w:rPr>
                <w:sz w:val="20"/>
                <w:szCs w:val="20"/>
              </w:rPr>
              <w:t>Check out the access to site, the boundaries and any features that may present a risk – for example: activity areas, rock edges, rivers, ponds/lakes</w:t>
            </w:r>
            <w:r w:rsidR="00610801">
              <w:rPr>
                <w:sz w:val="20"/>
                <w:szCs w:val="20"/>
              </w:rPr>
              <w:t>.</w:t>
            </w:r>
          </w:p>
          <w:p w14:paraId="14AA916B" w14:textId="38125245" w:rsidR="00D12DD7" w:rsidRDefault="00610801" w:rsidP="00610801">
            <w:pPr>
              <w:widowControl/>
              <w:autoSpaceDE/>
              <w:autoSpaceDN/>
              <w:rPr>
                <w:sz w:val="20"/>
                <w:szCs w:val="20"/>
              </w:rPr>
            </w:pPr>
            <w:r>
              <w:rPr>
                <w:sz w:val="20"/>
                <w:szCs w:val="20"/>
              </w:rPr>
              <w:t xml:space="preserve">Be aware of maintenance </w:t>
            </w:r>
            <w:r w:rsidR="008B5525">
              <w:rPr>
                <w:sz w:val="20"/>
                <w:szCs w:val="20"/>
              </w:rPr>
              <w:t xml:space="preserve">areas, machinery </w:t>
            </w:r>
            <w:proofErr w:type="spellStart"/>
            <w:r w:rsidR="008B5525">
              <w:rPr>
                <w:sz w:val="20"/>
                <w:szCs w:val="20"/>
              </w:rPr>
              <w:t>etc.and</w:t>
            </w:r>
            <w:proofErr w:type="spellEnd"/>
            <w:r w:rsidR="008B5525">
              <w:rPr>
                <w:sz w:val="20"/>
                <w:szCs w:val="20"/>
              </w:rPr>
              <w:t xml:space="preserve"> warn young people</w:t>
            </w:r>
            <w:r>
              <w:rPr>
                <w:sz w:val="20"/>
                <w:szCs w:val="20"/>
              </w:rPr>
              <w:t>.</w:t>
            </w:r>
          </w:p>
          <w:p w14:paraId="35422D85" w14:textId="77777777" w:rsidR="00C76899" w:rsidRDefault="00C76899" w:rsidP="00610801">
            <w:pPr>
              <w:widowControl/>
              <w:autoSpaceDE/>
              <w:autoSpaceDN/>
              <w:rPr>
                <w:sz w:val="20"/>
                <w:szCs w:val="20"/>
              </w:rPr>
            </w:pPr>
            <w:r w:rsidRPr="00B414F4">
              <w:rPr>
                <w:sz w:val="20"/>
                <w:szCs w:val="20"/>
              </w:rPr>
              <w:t>Be clear on arrival if any areas are out of bounds to campers when unsupervised</w:t>
            </w:r>
          </w:p>
          <w:p w14:paraId="2A7A29D2" w14:textId="77777777" w:rsidR="00AA114F" w:rsidRDefault="00AA114F" w:rsidP="00610801">
            <w:pPr>
              <w:widowControl/>
              <w:autoSpaceDE/>
              <w:autoSpaceDN/>
              <w:rPr>
                <w:sz w:val="20"/>
                <w:szCs w:val="20"/>
              </w:rPr>
            </w:pPr>
            <w:r>
              <w:rPr>
                <w:sz w:val="20"/>
                <w:szCs w:val="20"/>
              </w:rPr>
              <w:t xml:space="preserve">Ensure appropriate footwear is worn at all times. Avoid </w:t>
            </w:r>
            <w:proofErr w:type="spellStart"/>
            <w:r>
              <w:rPr>
                <w:sz w:val="20"/>
                <w:szCs w:val="20"/>
              </w:rPr>
              <w:t>barefeet</w:t>
            </w:r>
            <w:proofErr w:type="spellEnd"/>
            <w:r>
              <w:rPr>
                <w:sz w:val="20"/>
                <w:szCs w:val="20"/>
              </w:rPr>
              <w:t xml:space="preserve"> unless activity specific.</w:t>
            </w:r>
          </w:p>
          <w:p w14:paraId="6364B3C3" w14:textId="6EC79CBF" w:rsidR="004574FA" w:rsidRPr="00DA63B2" w:rsidRDefault="004574FA" w:rsidP="00610801">
            <w:pPr>
              <w:widowControl/>
              <w:autoSpaceDE/>
              <w:autoSpaceDN/>
              <w:rPr>
                <w:sz w:val="20"/>
                <w:szCs w:val="20"/>
              </w:rPr>
            </w:pPr>
            <w:r>
              <w:rPr>
                <w:sz w:val="20"/>
                <w:szCs w:val="20"/>
              </w:rPr>
              <w:t>Visual check indoor areas (</w:t>
            </w:r>
            <w:proofErr w:type="spellStart"/>
            <w:r>
              <w:rPr>
                <w:sz w:val="20"/>
                <w:szCs w:val="20"/>
              </w:rPr>
              <w:t>eg</w:t>
            </w:r>
            <w:proofErr w:type="spellEnd"/>
            <w:r>
              <w:rPr>
                <w:sz w:val="20"/>
                <w:szCs w:val="20"/>
              </w:rPr>
              <w:t xml:space="preserve"> bathrooms, camp shelters) – are any electrical sockets safe? Are the</w:t>
            </w:r>
            <w:r w:rsidR="00A226EB">
              <w:rPr>
                <w:sz w:val="20"/>
                <w:szCs w:val="20"/>
              </w:rPr>
              <w:t>re</w:t>
            </w:r>
            <w:r>
              <w:rPr>
                <w:sz w:val="20"/>
                <w:szCs w:val="20"/>
              </w:rPr>
              <w:t xml:space="preserve"> reasonab</w:t>
            </w:r>
            <w:r w:rsidR="00385C10">
              <w:rPr>
                <w:sz w:val="20"/>
                <w:szCs w:val="20"/>
              </w:rPr>
              <w:t>le levels of cleanliness? Dynamically risk assess if any problems are apparent and discuss with site management as soon as possible.</w:t>
            </w:r>
          </w:p>
        </w:tc>
        <w:tc>
          <w:tcPr>
            <w:tcW w:w="3549" w:type="dxa"/>
          </w:tcPr>
          <w:p w14:paraId="295136D4" w14:textId="7B9E6272" w:rsidR="00D12DD7" w:rsidRPr="00DA63B2" w:rsidRDefault="00D12DD7" w:rsidP="00A907C7">
            <w:pPr>
              <w:widowControl/>
              <w:autoSpaceDE/>
              <w:autoSpaceDN/>
              <w:rPr>
                <w:sz w:val="20"/>
                <w:szCs w:val="20"/>
              </w:rPr>
            </w:pPr>
          </w:p>
        </w:tc>
      </w:tr>
      <w:tr w:rsidR="002C5F0E" w:rsidRPr="001C60E8" w14:paraId="0F09E23E" w14:textId="77777777" w:rsidTr="006D321F">
        <w:trPr>
          <w:trHeight w:val="678"/>
        </w:trPr>
        <w:tc>
          <w:tcPr>
            <w:tcW w:w="2273" w:type="dxa"/>
          </w:tcPr>
          <w:p w14:paraId="41DB652D" w14:textId="6164DE8C" w:rsidR="004B7331" w:rsidRPr="00DA63B2" w:rsidRDefault="00F26596" w:rsidP="00145FCE">
            <w:pPr>
              <w:widowControl/>
              <w:autoSpaceDE/>
              <w:autoSpaceDN/>
              <w:rPr>
                <w:sz w:val="20"/>
                <w:szCs w:val="20"/>
              </w:rPr>
            </w:pPr>
            <w:r w:rsidRPr="00DA63B2">
              <w:rPr>
                <w:b/>
                <w:sz w:val="20"/>
                <w:szCs w:val="20"/>
              </w:rPr>
              <w:t>Heavy loads and items</w:t>
            </w:r>
            <w:r w:rsidRPr="00DA63B2">
              <w:rPr>
                <w:sz w:val="20"/>
                <w:szCs w:val="20"/>
              </w:rPr>
              <w:t xml:space="preserve"> - Back or other injuries to adults and YP</w:t>
            </w:r>
          </w:p>
        </w:tc>
        <w:tc>
          <w:tcPr>
            <w:tcW w:w="1556" w:type="dxa"/>
          </w:tcPr>
          <w:p w14:paraId="18C5467E" w14:textId="6DA14D01" w:rsidR="002C5F0E" w:rsidRPr="00DA63B2" w:rsidRDefault="004B7331" w:rsidP="0074749C">
            <w:pPr>
              <w:rPr>
                <w:sz w:val="20"/>
                <w:szCs w:val="20"/>
              </w:rPr>
            </w:pPr>
            <w:r w:rsidRPr="00DA63B2">
              <w:rPr>
                <w:sz w:val="20"/>
                <w:szCs w:val="20"/>
              </w:rPr>
              <w:t>All present</w:t>
            </w:r>
          </w:p>
        </w:tc>
        <w:tc>
          <w:tcPr>
            <w:tcW w:w="6939" w:type="dxa"/>
          </w:tcPr>
          <w:p w14:paraId="0EE10163" w14:textId="58E83493" w:rsidR="005118C5" w:rsidRPr="00DA63B2" w:rsidRDefault="005118C5" w:rsidP="005118C5">
            <w:pPr>
              <w:rPr>
                <w:sz w:val="20"/>
                <w:szCs w:val="20"/>
              </w:rPr>
            </w:pPr>
            <w:r w:rsidRPr="00DA63B2">
              <w:rPr>
                <w:sz w:val="20"/>
                <w:szCs w:val="20"/>
              </w:rPr>
              <w:t xml:space="preserve">Get kit as close to destination </w:t>
            </w:r>
            <w:proofErr w:type="spellStart"/>
            <w:r w:rsidR="006D321F">
              <w:rPr>
                <w:sz w:val="20"/>
                <w:szCs w:val="20"/>
              </w:rPr>
              <w:t>as</w:t>
            </w:r>
            <w:r w:rsidRPr="00DA63B2">
              <w:rPr>
                <w:sz w:val="20"/>
                <w:szCs w:val="20"/>
              </w:rPr>
              <w:t>possible</w:t>
            </w:r>
            <w:proofErr w:type="spellEnd"/>
            <w:r w:rsidR="008B5525">
              <w:rPr>
                <w:sz w:val="20"/>
                <w:szCs w:val="20"/>
              </w:rPr>
              <w:t xml:space="preserve"> </w:t>
            </w:r>
          </w:p>
          <w:p w14:paraId="03D82100" w14:textId="1576A58A" w:rsidR="00604AAD" w:rsidRPr="00DA63B2" w:rsidRDefault="005118C5" w:rsidP="005118C5">
            <w:pPr>
              <w:rPr>
                <w:sz w:val="20"/>
                <w:szCs w:val="20"/>
              </w:rPr>
            </w:pPr>
            <w:r w:rsidRPr="00DA63B2">
              <w:rPr>
                <w:sz w:val="20"/>
                <w:szCs w:val="20"/>
              </w:rPr>
              <w:t>Sp</w:t>
            </w:r>
            <w:r w:rsidR="007B6BE0" w:rsidRPr="00DA63B2">
              <w:rPr>
                <w:sz w:val="20"/>
                <w:szCs w:val="20"/>
              </w:rPr>
              <w:t>l</w:t>
            </w:r>
            <w:r w:rsidRPr="00DA63B2">
              <w:rPr>
                <w:sz w:val="20"/>
                <w:szCs w:val="20"/>
              </w:rPr>
              <w:t xml:space="preserve">it loads down to smaller bits if possible. </w:t>
            </w:r>
          </w:p>
          <w:p w14:paraId="22985199" w14:textId="5F35C9A9" w:rsidR="005118C5" w:rsidRPr="00DA63B2" w:rsidRDefault="008B5525" w:rsidP="005118C5">
            <w:pPr>
              <w:rPr>
                <w:sz w:val="20"/>
                <w:szCs w:val="20"/>
              </w:rPr>
            </w:pPr>
            <w:r>
              <w:rPr>
                <w:sz w:val="20"/>
                <w:szCs w:val="20"/>
              </w:rPr>
              <w:t>Supervise young people</w:t>
            </w:r>
            <w:r w:rsidR="005118C5" w:rsidRPr="00DA63B2">
              <w:rPr>
                <w:sz w:val="20"/>
                <w:szCs w:val="20"/>
              </w:rPr>
              <w:t xml:space="preserve"> carrying bigger items </w:t>
            </w:r>
          </w:p>
          <w:p w14:paraId="2860D539" w14:textId="77777777" w:rsidR="0009213D" w:rsidRPr="00DA63B2" w:rsidRDefault="005118C5" w:rsidP="005118C5">
            <w:pPr>
              <w:rPr>
                <w:sz w:val="20"/>
                <w:szCs w:val="20"/>
              </w:rPr>
            </w:pPr>
            <w:r w:rsidRPr="00DA63B2">
              <w:rPr>
                <w:sz w:val="20"/>
                <w:szCs w:val="20"/>
              </w:rPr>
              <w:t>Remind people how to lift and carry safely.</w:t>
            </w:r>
          </w:p>
          <w:p w14:paraId="632E0CC3" w14:textId="1AB0FE0C" w:rsidR="00AC0D0E" w:rsidRPr="00DA63B2" w:rsidRDefault="009C3A19" w:rsidP="005118C5">
            <w:pPr>
              <w:rPr>
                <w:sz w:val="20"/>
                <w:szCs w:val="20"/>
              </w:rPr>
            </w:pPr>
            <w:r w:rsidRPr="00B414F4">
              <w:rPr>
                <w:sz w:val="20"/>
                <w:szCs w:val="20"/>
              </w:rPr>
              <w:t xml:space="preserve">All lifting and dropping of heavy tents </w:t>
            </w:r>
            <w:r w:rsidR="00B414F4" w:rsidRPr="00B414F4">
              <w:rPr>
                <w:sz w:val="20"/>
                <w:szCs w:val="20"/>
              </w:rPr>
              <w:t xml:space="preserve">and other items </w:t>
            </w:r>
            <w:r w:rsidRPr="00B414F4">
              <w:rPr>
                <w:sz w:val="20"/>
                <w:szCs w:val="20"/>
              </w:rPr>
              <w:t>to be supervised by adults</w:t>
            </w:r>
          </w:p>
        </w:tc>
        <w:tc>
          <w:tcPr>
            <w:tcW w:w="3549" w:type="dxa"/>
          </w:tcPr>
          <w:p w14:paraId="78AC8F7F" w14:textId="77777777" w:rsidR="002C5F0E" w:rsidRPr="00DA63B2" w:rsidRDefault="002C5F0E" w:rsidP="0074749C">
            <w:pPr>
              <w:rPr>
                <w:sz w:val="20"/>
                <w:szCs w:val="20"/>
              </w:rPr>
            </w:pPr>
          </w:p>
        </w:tc>
      </w:tr>
      <w:tr w:rsidR="00370A7E" w:rsidRPr="001C60E8" w14:paraId="4B8ED890" w14:textId="77777777" w:rsidTr="006D321F">
        <w:trPr>
          <w:trHeight w:val="678"/>
        </w:trPr>
        <w:tc>
          <w:tcPr>
            <w:tcW w:w="2273" w:type="dxa"/>
          </w:tcPr>
          <w:p w14:paraId="57A6E907" w14:textId="2D409C94" w:rsidR="00433940" w:rsidRDefault="00370A7E" w:rsidP="00D30D41">
            <w:pPr>
              <w:widowControl/>
              <w:autoSpaceDE/>
              <w:autoSpaceDN/>
              <w:rPr>
                <w:sz w:val="20"/>
                <w:szCs w:val="20"/>
              </w:rPr>
            </w:pPr>
            <w:r w:rsidRPr="00DA63B2">
              <w:rPr>
                <w:b/>
                <w:sz w:val="20"/>
                <w:szCs w:val="20"/>
              </w:rPr>
              <w:t>Tentage, guy lines, trip hazards, Items stored at low level</w:t>
            </w:r>
            <w:r w:rsidRPr="00DA63B2">
              <w:rPr>
                <w:sz w:val="20"/>
                <w:szCs w:val="20"/>
              </w:rPr>
              <w:t xml:space="preserve"> </w:t>
            </w:r>
            <w:r w:rsidR="00433940">
              <w:rPr>
                <w:sz w:val="20"/>
                <w:szCs w:val="20"/>
              </w:rPr>
              <w:t>–</w:t>
            </w:r>
            <w:r w:rsidRPr="00DA63B2">
              <w:rPr>
                <w:sz w:val="20"/>
                <w:szCs w:val="20"/>
              </w:rPr>
              <w:t xml:space="preserve"> </w:t>
            </w:r>
          </w:p>
          <w:p w14:paraId="75B70B21" w14:textId="33E9A8A0" w:rsidR="00370A7E" w:rsidRPr="00DA63B2" w:rsidRDefault="00370A7E" w:rsidP="00433940">
            <w:pPr>
              <w:widowControl/>
              <w:autoSpaceDE/>
              <w:autoSpaceDN/>
              <w:rPr>
                <w:sz w:val="20"/>
                <w:szCs w:val="20"/>
              </w:rPr>
            </w:pPr>
            <w:r w:rsidRPr="00DA63B2">
              <w:rPr>
                <w:sz w:val="20"/>
                <w:szCs w:val="20"/>
              </w:rPr>
              <w:lastRenderedPageBreak/>
              <w:t>Tripping o</w:t>
            </w:r>
            <w:r w:rsidR="00433940">
              <w:rPr>
                <w:sz w:val="20"/>
                <w:szCs w:val="20"/>
              </w:rPr>
              <w:t>n</w:t>
            </w:r>
            <w:r w:rsidRPr="00DA63B2">
              <w:rPr>
                <w:sz w:val="20"/>
                <w:szCs w:val="20"/>
              </w:rPr>
              <w:t xml:space="preserve"> guy lines and tent pegs, boxes, natural items</w:t>
            </w:r>
          </w:p>
        </w:tc>
        <w:tc>
          <w:tcPr>
            <w:tcW w:w="1556" w:type="dxa"/>
          </w:tcPr>
          <w:p w14:paraId="6DB7BEFA" w14:textId="77777777" w:rsidR="00991FED" w:rsidRDefault="00991FED" w:rsidP="00991FED">
            <w:pPr>
              <w:widowControl/>
              <w:autoSpaceDE/>
              <w:rPr>
                <w:sz w:val="20"/>
                <w:szCs w:val="20"/>
              </w:rPr>
            </w:pPr>
            <w:r>
              <w:rPr>
                <w:sz w:val="20"/>
                <w:szCs w:val="20"/>
              </w:rPr>
              <w:lastRenderedPageBreak/>
              <w:t>All Present</w:t>
            </w:r>
          </w:p>
          <w:p w14:paraId="0A32F1B8" w14:textId="48E3F3CB" w:rsidR="00370A7E" w:rsidRPr="00DA63B2" w:rsidRDefault="00370A7E" w:rsidP="00D30D41">
            <w:pPr>
              <w:rPr>
                <w:sz w:val="20"/>
                <w:szCs w:val="20"/>
              </w:rPr>
            </w:pPr>
          </w:p>
        </w:tc>
        <w:tc>
          <w:tcPr>
            <w:tcW w:w="6939" w:type="dxa"/>
          </w:tcPr>
          <w:p w14:paraId="6066BE52" w14:textId="130ECAC9" w:rsidR="00370A7E" w:rsidRPr="00DA63B2" w:rsidRDefault="00370A7E" w:rsidP="00D30D41">
            <w:pPr>
              <w:rPr>
                <w:sz w:val="20"/>
                <w:szCs w:val="20"/>
              </w:rPr>
            </w:pPr>
            <w:r w:rsidRPr="00DA63B2">
              <w:rPr>
                <w:sz w:val="20"/>
                <w:szCs w:val="20"/>
              </w:rPr>
              <w:t>Instruct and enforce “No running” rules around tents and inside mess tents / marquees.</w:t>
            </w:r>
          </w:p>
          <w:p w14:paraId="57972D00" w14:textId="17F53B5C" w:rsidR="00370A7E" w:rsidRPr="00DA63B2" w:rsidRDefault="00370A7E" w:rsidP="008B5525">
            <w:pPr>
              <w:rPr>
                <w:sz w:val="20"/>
                <w:szCs w:val="20"/>
              </w:rPr>
            </w:pPr>
            <w:r w:rsidRPr="00DA63B2">
              <w:rPr>
                <w:sz w:val="20"/>
                <w:szCs w:val="20"/>
              </w:rPr>
              <w:t>Keep away from thistles / stinging nettles / bar</w:t>
            </w:r>
            <w:r w:rsidR="008B5525">
              <w:rPr>
                <w:sz w:val="20"/>
                <w:szCs w:val="20"/>
              </w:rPr>
              <w:t>bed fence wire / ponds.  Keep young people</w:t>
            </w:r>
            <w:r w:rsidRPr="00DA63B2">
              <w:rPr>
                <w:sz w:val="20"/>
                <w:szCs w:val="20"/>
              </w:rPr>
              <w:t xml:space="preserve"> out of ditches etc if unsupervised.</w:t>
            </w:r>
          </w:p>
        </w:tc>
        <w:tc>
          <w:tcPr>
            <w:tcW w:w="3549" w:type="dxa"/>
          </w:tcPr>
          <w:p w14:paraId="5DA63011" w14:textId="10555CFB" w:rsidR="00370A7E" w:rsidRPr="00DA63B2" w:rsidRDefault="00370A7E" w:rsidP="00D30D41">
            <w:pPr>
              <w:rPr>
                <w:sz w:val="20"/>
                <w:szCs w:val="20"/>
              </w:rPr>
            </w:pPr>
          </w:p>
        </w:tc>
      </w:tr>
      <w:tr w:rsidR="003C336D" w:rsidRPr="001C60E8" w14:paraId="37339466" w14:textId="77777777" w:rsidTr="006D321F">
        <w:trPr>
          <w:trHeight w:val="698"/>
        </w:trPr>
        <w:tc>
          <w:tcPr>
            <w:tcW w:w="2273" w:type="dxa"/>
          </w:tcPr>
          <w:p w14:paraId="76F5719B" w14:textId="3E31417F" w:rsidR="003C336D" w:rsidRPr="00DA63B2" w:rsidRDefault="00F26596" w:rsidP="002A3BE1">
            <w:pPr>
              <w:widowControl/>
              <w:autoSpaceDE/>
              <w:autoSpaceDN/>
              <w:rPr>
                <w:b/>
                <w:sz w:val="20"/>
                <w:szCs w:val="20"/>
              </w:rPr>
            </w:pPr>
            <w:r w:rsidRPr="00DA63B2">
              <w:rPr>
                <w:b/>
                <w:sz w:val="20"/>
                <w:szCs w:val="20"/>
              </w:rPr>
              <w:t>Mallets striking Tent pegs</w:t>
            </w:r>
            <w:r w:rsidR="0028776B" w:rsidRPr="00DA63B2">
              <w:rPr>
                <w:b/>
                <w:sz w:val="20"/>
                <w:szCs w:val="20"/>
              </w:rPr>
              <w:t xml:space="preserve"> – </w:t>
            </w:r>
          </w:p>
          <w:p w14:paraId="3336A20B" w14:textId="77777777" w:rsidR="0028776B" w:rsidRPr="00DA63B2" w:rsidRDefault="0028776B" w:rsidP="0028776B">
            <w:pPr>
              <w:widowControl/>
              <w:autoSpaceDE/>
              <w:autoSpaceDN/>
              <w:rPr>
                <w:sz w:val="20"/>
                <w:szCs w:val="20"/>
              </w:rPr>
            </w:pPr>
            <w:r w:rsidRPr="00DA63B2">
              <w:rPr>
                <w:sz w:val="20"/>
                <w:szCs w:val="20"/>
              </w:rPr>
              <w:t>Slippage of mallet</w:t>
            </w:r>
          </w:p>
          <w:p w14:paraId="108E073E" w14:textId="51F350FE" w:rsidR="0028776B" w:rsidRPr="00DA63B2" w:rsidRDefault="0028776B" w:rsidP="0028776B">
            <w:pPr>
              <w:widowControl/>
              <w:autoSpaceDE/>
              <w:autoSpaceDN/>
              <w:rPr>
                <w:b/>
                <w:sz w:val="20"/>
                <w:szCs w:val="20"/>
              </w:rPr>
            </w:pPr>
            <w:r w:rsidRPr="00DA63B2">
              <w:rPr>
                <w:sz w:val="20"/>
                <w:szCs w:val="20"/>
              </w:rPr>
              <w:t>Struck by mallet</w:t>
            </w:r>
          </w:p>
        </w:tc>
        <w:tc>
          <w:tcPr>
            <w:tcW w:w="1556" w:type="dxa"/>
          </w:tcPr>
          <w:p w14:paraId="33B8992F" w14:textId="1CACE718" w:rsidR="003C336D" w:rsidRPr="00DA63B2" w:rsidRDefault="003C336D" w:rsidP="0074749C">
            <w:pPr>
              <w:rPr>
                <w:sz w:val="20"/>
                <w:szCs w:val="20"/>
              </w:rPr>
            </w:pPr>
            <w:r w:rsidRPr="00DA63B2">
              <w:rPr>
                <w:sz w:val="20"/>
                <w:szCs w:val="20"/>
              </w:rPr>
              <w:t>All present</w:t>
            </w:r>
          </w:p>
        </w:tc>
        <w:tc>
          <w:tcPr>
            <w:tcW w:w="6939" w:type="dxa"/>
          </w:tcPr>
          <w:p w14:paraId="2AE16A1B" w14:textId="45F3A02B" w:rsidR="005118C5" w:rsidRPr="00DA63B2" w:rsidRDefault="005118C5" w:rsidP="005118C5">
            <w:pPr>
              <w:rPr>
                <w:sz w:val="20"/>
                <w:szCs w:val="20"/>
              </w:rPr>
            </w:pPr>
            <w:r w:rsidRPr="00DA63B2">
              <w:rPr>
                <w:sz w:val="20"/>
                <w:szCs w:val="20"/>
              </w:rPr>
              <w:t>Adults to supervise</w:t>
            </w:r>
            <w:r w:rsidR="007B6BE0" w:rsidRPr="00DA63B2">
              <w:rPr>
                <w:sz w:val="20"/>
                <w:szCs w:val="20"/>
              </w:rPr>
              <w:t xml:space="preserve"> activity and </w:t>
            </w:r>
            <w:r w:rsidRPr="00DA63B2">
              <w:rPr>
                <w:sz w:val="20"/>
                <w:szCs w:val="20"/>
              </w:rPr>
              <w:t xml:space="preserve">to check mallets </w:t>
            </w:r>
            <w:r w:rsidR="007B6BE0" w:rsidRPr="00DA63B2">
              <w:rPr>
                <w:sz w:val="20"/>
                <w:szCs w:val="20"/>
              </w:rPr>
              <w:t xml:space="preserve">are </w:t>
            </w:r>
            <w:r w:rsidRPr="00DA63B2">
              <w:rPr>
                <w:sz w:val="20"/>
                <w:szCs w:val="20"/>
              </w:rPr>
              <w:t xml:space="preserve">in good condition and not </w:t>
            </w:r>
            <w:proofErr w:type="spellStart"/>
            <w:r w:rsidRPr="00DA63B2">
              <w:rPr>
                <w:sz w:val="20"/>
                <w:szCs w:val="20"/>
              </w:rPr>
              <w:t>loose</w:t>
            </w:r>
            <w:proofErr w:type="spellEnd"/>
            <w:r w:rsidRPr="00DA63B2">
              <w:rPr>
                <w:sz w:val="20"/>
                <w:szCs w:val="20"/>
              </w:rPr>
              <w:t xml:space="preserve"> or split.</w:t>
            </w:r>
            <w:r w:rsidR="007B6BE0" w:rsidRPr="00DA63B2">
              <w:rPr>
                <w:sz w:val="20"/>
                <w:szCs w:val="20"/>
              </w:rPr>
              <w:t xml:space="preserve">  Instruction on how to correctly put pegs in.</w:t>
            </w:r>
          </w:p>
          <w:p w14:paraId="1CEA0F79" w14:textId="2E5469E3" w:rsidR="005118C5" w:rsidRPr="00DA63B2" w:rsidRDefault="005118C5" w:rsidP="005118C5">
            <w:pPr>
              <w:rPr>
                <w:sz w:val="20"/>
                <w:szCs w:val="20"/>
              </w:rPr>
            </w:pPr>
            <w:r w:rsidRPr="00DA63B2">
              <w:rPr>
                <w:sz w:val="20"/>
                <w:szCs w:val="20"/>
              </w:rPr>
              <w:t xml:space="preserve">Check tent pegs </w:t>
            </w:r>
            <w:r w:rsidR="007B6BE0" w:rsidRPr="00DA63B2">
              <w:rPr>
                <w:sz w:val="20"/>
                <w:szCs w:val="20"/>
              </w:rPr>
              <w:t xml:space="preserve">are </w:t>
            </w:r>
            <w:r w:rsidRPr="00DA63B2">
              <w:rPr>
                <w:sz w:val="20"/>
                <w:szCs w:val="20"/>
              </w:rPr>
              <w:t>suitable size and condition for the tent guy.</w:t>
            </w:r>
          </w:p>
          <w:p w14:paraId="651DD55D" w14:textId="78B65AD1" w:rsidR="00AC0D0E" w:rsidRPr="00DA63B2" w:rsidRDefault="008B5525" w:rsidP="007B6BE0">
            <w:pPr>
              <w:rPr>
                <w:sz w:val="20"/>
                <w:szCs w:val="20"/>
              </w:rPr>
            </w:pPr>
            <w:r>
              <w:rPr>
                <w:sz w:val="20"/>
                <w:szCs w:val="20"/>
              </w:rPr>
              <w:t>Ensure other young people</w:t>
            </w:r>
            <w:r w:rsidR="00AC0D0E" w:rsidRPr="00DA63B2">
              <w:rPr>
                <w:sz w:val="20"/>
                <w:szCs w:val="20"/>
              </w:rPr>
              <w:t xml:space="preserve"> are standing safely away</w:t>
            </w:r>
            <w:r w:rsidR="007B6BE0" w:rsidRPr="00DA63B2">
              <w:rPr>
                <w:sz w:val="20"/>
                <w:szCs w:val="20"/>
              </w:rPr>
              <w:t>.</w:t>
            </w:r>
          </w:p>
        </w:tc>
        <w:tc>
          <w:tcPr>
            <w:tcW w:w="3549" w:type="dxa"/>
          </w:tcPr>
          <w:p w14:paraId="71467641" w14:textId="77777777" w:rsidR="003C336D" w:rsidRPr="00DA63B2" w:rsidRDefault="003C336D" w:rsidP="0074749C">
            <w:pPr>
              <w:widowControl/>
              <w:autoSpaceDE/>
              <w:autoSpaceDN/>
              <w:rPr>
                <w:sz w:val="20"/>
                <w:szCs w:val="20"/>
              </w:rPr>
            </w:pPr>
          </w:p>
        </w:tc>
      </w:tr>
      <w:tr w:rsidR="0023685F" w14:paraId="3147CF47" w14:textId="77777777" w:rsidTr="006D321F">
        <w:trPr>
          <w:gridAfter w:val="1"/>
          <w:wAfter w:w="3549" w:type="dxa"/>
          <w:trHeight w:val="694"/>
        </w:trPr>
        <w:tc>
          <w:tcPr>
            <w:tcW w:w="2273" w:type="dxa"/>
            <w:tcBorders>
              <w:top w:val="single" w:sz="4" w:space="0" w:color="auto"/>
              <w:left w:val="single" w:sz="4" w:space="0" w:color="auto"/>
              <w:bottom w:val="single" w:sz="4" w:space="0" w:color="auto"/>
              <w:right w:val="single" w:sz="4" w:space="0" w:color="auto"/>
            </w:tcBorders>
            <w:hideMark/>
          </w:tcPr>
          <w:p w14:paraId="6CE85146" w14:textId="77777777" w:rsidR="0023685F" w:rsidRPr="00C75D0D" w:rsidRDefault="0023685F">
            <w:pPr>
              <w:widowControl/>
              <w:autoSpaceDE/>
              <w:rPr>
                <w:b/>
                <w:sz w:val="20"/>
                <w:szCs w:val="20"/>
              </w:rPr>
            </w:pPr>
            <w:r w:rsidRPr="00C75D0D">
              <w:rPr>
                <w:b/>
                <w:sz w:val="20"/>
                <w:szCs w:val="20"/>
              </w:rPr>
              <w:t>Weather</w:t>
            </w:r>
          </w:p>
          <w:p w14:paraId="2782E58A" w14:textId="77777777" w:rsidR="0023685F" w:rsidRPr="00C75D0D" w:rsidRDefault="0023685F">
            <w:pPr>
              <w:widowControl/>
              <w:autoSpaceDE/>
              <w:rPr>
                <w:sz w:val="20"/>
                <w:szCs w:val="20"/>
              </w:rPr>
            </w:pPr>
            <w:r w:rsidRPr="00C75D0D">
              <w:rPr>
                <w:sz w:val="20"/>
                <w:szCs w:val="20"/>
              </w:rPr>
              <w:t>Sunstroke, hyperthermia, hypothermia</w:t>
            </w:r>
          </w:p>
          <w:p w14:paraId="63ACA364" w14:textId="77777777" w:rsidR="0023685F" w:rsidRPr="00C75D0D" w:rsidRDefault="0023685F">
            <w:pPr>
              <w:widowControl/>
              <w:autoSpaceDE/>
              <w:rPr>
                <w:b/>
                <w:sz w:val="20"/>
                <w:szCs w:val="20"/>
              </w:rPr>
            </w:pPr>
            <w:r w:rsidRPr="00C75D0D">
              <w:rPr>
                <w:sz w:val="20"/>
                <w:szCs w:val="20"/>
              </w:rPr>
              <w:t>Injury</w:t>
            </w:r>
          </w:p>
        </w:tc>
        <w:tc>
          <w:tcPr>
            <w:tcW w:w="1556" w:type="dxa"/>
            <w:tcBorders>
              <w:top w:val="single" w:sz="4" w:space="0" w:color="auto"/>
              <w:left w:val="single" w:sz="4" w:space="0" w:color="auto"/>
              <w:bottom w:val="single" w:sz="4" w:space="0" w:color="auto"/>
              <w:right w:val="single" w:sz="4" w:space="0" w:color="auto"/>
            </w:tcBorders>
          </w:tcPr>
          <w:p w14:paraId="3408DB50" w14:textId="77777777" w:rsidR="00991FED" w:rsidRPr="00C75D0D" w:rsidRDefault="00991FED" w:rsidP="00991FED">
            <w:pPr>
              <w:widowControl/>
              <w:autoSpaceDE/>
              <w:rPr>
                <w:sz w:val="20"/>
                <w:szCs w:val="20"/>
              </w:rPr>
            </w:pPr>
            <w:r w:rsidRPr="00C75D0D">
              <w:rPr>
                <w:sz w:val="20"/>
                <w:szCs w:val="20"/>
              </w:rPr>
              <w:t>All Present</w:t>
            </w:r>
          </w:p>
          <w:p w14:paraId="24702625" w14:textId="77777777" w:rsidR="0023685F" w:rsidRPr="00C75D0D" w:rsidRDefault="0023685F">
            <w:pPr>
              <w:widowControl/>
              <w:autoSpaceDE/>
              <w:rPr>
                <w:sz w:val="20"/>
                <w:szCs w:val="20"/>
              </w:rPr>
            </w:pPr>
          </w:p>
        </w:tc>
        <w:tc>
          <w:tcPr>
            <w:tcW w:w="6939" w:type="dxa"/>
            <w:tcBorders>
              <w:top w:val="single" w:sz="4" w:space="0" w:color="auto"/>
              <w:left w:val="single" w:sz="4" w:space="0" w:color="auto"/>
              <w:bottom w:val="single" w:sz="4" w:space="0" w:color="auto"/>
              <w:right w:val="single" w:sz="4" w:space="0" w:color="auto"/>
            </w:tcBorders>
            <w:hideMark/>
          </w:tcPr>
          <w:p w14:paraId="7D7416A8" w14:textId="77777777" w:rsidR="0023685F" w:rsidRPr="00C75D0D" w:rsidRDefault="0023685F">
            <w:pPr>
              <w:widowControl/>
              <w:autoSpaceDE/>
              <w:rPr>
                <w:sz w:val="20"/>
                <w:szCs w:val="20"/>
              </w:rPr>
            </w:pPr>
            <w:r w:rsidRPr="00C75D0D">
              <w:rPr>
                <w:sz w:val="20"/>
                <w:szCs w:val="20"/>
              </w:rPr>
              <w:t>Shade and shelter available outside.</w:t>
            </w:r>
          </w:p>
          <w:p w14:paraId="6996143A" w14:textId="77777777" w:rsidR="0023685F" w:rsidRPr="00C75D0D" w:rsidRDefault="0023685F">
            <w:pPr>
              <w:widowControl/>
              <w:autoSpaceDE/>
              <w:rPr>
                <w:sz w:val="20"/>
                <w:szCs w:val="20"/>
              </w:rPr>
            </w:pPr>
            <w:r w:rsidRPr="00C75D0D">
              <w:rPr>
                <w:sz w:val="20"/>
                <w:szCs w:val="20"/>
              </w:rPr>
              <w:t>Adults to ensure YP are guided and supported to wear appropriate clothing/protection according to weather conditions.</w:t>
            </w:r>
          </w:p>
          <w:p w14:paraId="3D92F62C" w14:textId="77777777" w:rsidR="0023685F" w:rsidRPr="00C75D0D" w:rsidRDefault="0023685F">
            <w:pPr>
              <w:widowControl/>
              <w:autoSpaceDE/>
              <w:rPr>
                <w:sz w:val="20"/>
                <w:szCs w:val="20"/>
              </w:rPr>
            </w:pPr>
            <w:r w:rsidRPr="00C75D0D">
              <w:rPr>
                <w:sz w:val="20"/>
                <w:szCs w:val="20"/>
              </w:rPr>
              <w:t>Drinks available at all times. Leaders to ensure YP maintain fluid levels.</w:t>
            </w:r>
          </w:p>
          <w:p w14:paraId="49FACE8D" w14:textId="77777777" w:rsidR="0023685F" w:rsidRPr="00C75D0D" w:rsidRDefault="0023685F">
            <w:pPr>
              <w:widowControl/>
              <w:autoSpaceDE/>
              <w:rPr>
                <w:sz w:val="20"/>
                <w:szCs w:val="20"/>
              </w:rPr>
            </w:pPr>
            <w:r w:rsidRPr="00C75D0D">
              <w:rPr>
                <w:sz w:val="20"/>
                <w:szCs w:val="20"/>
              </w:rPr>
              <w:t>Sun cream/hats, full waterproofs/hats/gloves on kit list.</w:t>
            </w:r>
          </w:p>
          <w:p w14:paraId="35D2C586" w14:textId="77777777" w:rsidR="0023685F" w:rsidRPr="00C75D0D" w:rsidRDefault="0023685F">
            <w:pPr>
              <w:widowControl/>
              <w:autoSpaceDE/>
              <w:rPr>
                <w:sz w:val="20"/>
                <w:szCs w:val="20"/>
              </w:rPr>
            </w:pPr>
            <w:r w:rsidRPr="00C75D0D">
              <w:rPr>
                <w:sz w:val="20"/>
                <w:szCs w:val="20"/>
              </w:rPr>
              <w:t>Spare clothes, hats and bedding available.</w:t>
            </w:r>
          </w:p>
          <w:p w14:paraId="71F07866" w14:textId="77777777" w:rsidR="0023685F" w:rsidRPr="00C75D0D" w:rsidRDefault="0023685F">
            <w:pPr>
              <w:widowControl/>
              <w:autoSpaceDE/>
              <w:rPr>
                <w:sz w:val="20"/>
                <w:szCs w:val="20"/>
              </w:rPr>
            </w:pPr>
            <w:r w:rsidRPr="00C75D0D">
              <w:rPr>
                <w:sz w:val="20"/>
                <w:szCs w:val="20"/>
              </w:rPr>
              <w:t>Contingency plans in place if weather has an adverse effect on activities.</w:t>
            </w:r>
          </w:p>
        </w:tc>
      </w:tr>
      <w:tr w:rsidR="0014608D" w:rsidRPr="001C60E8" w14:paraId="77DD115B" w14:textId="77777777" w:rsidTr="006D321F">
        <w:trPr>
          <w:trHeight w:val="676"/>
        </w:trPr>
        <w:tc>
          <w:tcPr>
            <w:tcW w:w="2273" w:type="dxa"/>
          </w:tcPr>
          <w:p w14:paraId="01BD15C3" w14:textId="154F4A03" w:rsidR="0014608D" w:rsidRPr="00C75D0D" w:rsidRDefault="00CF1DBF" w:rsidP="0014608D">
            <w:pPr>
              <w:widowControl/>
              <w:autoSpaceDE/>
              <w:autoSpaceDN/>
              <w:rPr>
                <w:b/>
                <w:sz w:val="20"/>
                <w:szCs w:val="20"/>
              </w:rPr>
            </w:pPr>
            <w:r w:rsidRPr="00C75D0D">
              <w:rPr>
                <w:b/>
                <w:sz w:val="20"/>
                <w:szCs w:val="20"/>
              </w:rPr>
              <w:t xml:space="preserve">Incidents – </w:t>
            </w:r>
          </w:p>
          <w:p w14:paraId="465ECCF5" w14:textId="77777777" w:rsidR="00991FED" w:rsidRPr="00C75D0D" w:rsidRDefault="00991FED" w:rsidP="00991FED">
            <w:pPr>
              <w:widowControl/>
              <w:autoSpaceDE/>
              <w:rPr>
                <w:sz w:val="20"/>
                <w:szCs w:val="20"/>
              </w:rPr>
            </w:pPr>
            <w:r w:rsidRPr="00C75D0D">
              <w:rPr>
                <w:sz w:val="20"/>
                <w:szCs w:val="20"/>
              </w:rPr>
              <w:t>Poor management leading to increased detrimental effects, injuries</w:t>
            </w:r>
          </w:p>
          <w:p w14:paraId="7CFF2365" w14:textId="0C00AE51" w:rsidR="00CF1DBF" w:rsidRPr="00C75D0D" w:rsidRDefault="00CF1DBF" w:rsidP="009F20AE">
            <w:pPr>
              <w:widowControl/>
              <w:autoSpaceDE/>
              <w:autoSpaceDN/>
              <w:rPr>
                <w:sz w:val="20"/>
                <w:szCs w:val="20"/>
              </w:rPr>
            </w:pPr>
          </w:p>
        </w:tc>
        <w:tc>
          <w:tcPr>
            <w:tcW w:w="1556" w:type="dxa"/>
          </w:tcPr>
          <w:p w14:paraId="54A49450" w14:textId="77777777" w:rsidR="00991FED" w:rsidRPr="00C75D0D" w:rsidRDefault="00991FED" w:rsidP="00991FED">
            <w:pPr>
              <w:widowControl/>
              <w:autoSpaceDE/>
              <w:rPr>
                <w:sz w:val="20"/>
                <w:szCs w:val="20"/>
              </w:rPr>
            </w:pPr>
            <w:r w:rsidRPr="00C75D0D">
              <w:rPr>
                <w:sz w:val="20"/>
                <w:szCs w:val="20"/>
              </w:rPr>
              <w:t>All Present</w:t>
            </w:r>
          </w:p>
          <w:p w14:paraId="62FDCEF4" w14:textId="118A7758" w:rsidR="0014608D" w:rsidRPr="00C75D0D" w:rsidRDefault="0014608D" w:rsidP="0014608D">
            <w:pPr>
              <w:rPr>
                <w:sz w:val="20"/>
                <w:szCs w:val="20"/>
              </w:rPr>
            </w:pPr>
          </w:p>
        </w:tc>
        <w:tc>
          <w:tcPr>
            <w:tcW w:w="6939" w:type="dxa"/>
          </w:tcPr>
          <w:p w14:paraId="464ED3F1" w14:textId="77777777" w:rsidR="00CF1DBF" w:rsidRPr="00C75D0D" w:rsidRDefault="00CF1DBF" w:rsidP="00CF1DBF">
            <w:pPr>
              <w:rPr>
                <w:sz w:val="20"/>
                <w:szCs w:val="20"/>
              </w:rPr>
            </w:pPr>
            <w:r w:rsidRPr="00C75D0D">
              <w:rPr>
                <w:sz w:val="20"/>
                <w:szCs w:val="20"/>
              </w:rPr>
              <w:t>Suitable first aid cover is in place.</w:t>
            </w:r>
          </w:p>
          <w:p w14:paraId="1BA93AEF" w14:textId="5E443245" w:rsidR="008F2B2A" w:rsidRPr="00C75D0D" w:rsidRDefault="008F2B2A" w:rsidP="00CF1DBF">
            <w:pPr>
              <w:rPr>
                <w:sz w:val="20"/>
                <w:szCs w:val="20"/>
              </w:rPr>
            </w:pPr>
            <w:r w:rsidRPr="00C75D0D">
              <w:rPr>
                <w:sz w:val="20"/>
                <w:szCs w:val="20"/>
              </w:rPr>
              <w:t>Details of emergency department of hospital and local doctors.</w:t>
            </w:r>
          </w:p>
          <w:p w14:paraId="1E1886C0" w14:textId="77777777" w:rsidR="006F00CD" w:rsidRPr="00C75D0D" w:rsidRDefault="006F00CD" w:rsidP="0014608D">
            <w:pPr>
              <w:rPr>
                <w:sz w:val="20"/>
                <w:szCs w:val="20"/>
              </w:rPr>
            </w:pPr>
            <w:r w:rsidRPr="00C75D0D">
              <w:rPr>
                <w:sz w:val="20"/>
                <w:szCs w:val="20"/>
              </w:rPr>
              <w:t>Ensure robust InTouch process is in place</w:t>
            </w:r>
          </w:p>
          <w:p w14:paraId="63FD55F3" w14:textId="77777777" w:rsidR="009C3A19" w:rsidRPr="00C75D0D" w:rsidRDefault="009C3A19" w:rsidP="0014608D">
            <w:pPr>
              <w:rPr>
                <w:sz w:val="20"/>
                <w:szCs w:val="20"/>
              </w:rPr>
            </w:pPr>
            <w:r w:rsidRPr="00C75D0D">
              <w:rPr>
                <w:sz w:val="20"/>
                <w:szCs w:val="20"/>
              </w:rPr>
              <w:t>Medication to be stored securely and leaders to supervise schedule of taking medicines</w:t>
            </w:r>
          </w:p>
          <w:p w14:paraId="3DF94AD2" w14:textId="4F5EA41B" w:rsidR="00E66A1F" w:rsidRPr="00C75D0D" w:rsidRDefault="00E66A1F" w:rsidP="0014608D">
            <w:pPr>
              <w:rPr>
                <w:sz w:val="20"/>
                <w:szCs w:val="20"/>
              </w:rPr>
            </w:pPr>
            <w:r w:rsidRPr="00C75D0D">
              <w:rPr>
                <w:sz w:val="20"/>
                <w:szCs w:val="20"/>
              </w:rPr>
              <w:t>Be aware of additional environmental hazards such as heatstroke, sunburn, ticks and other insects and animals</w:t>
            </w:r>
          </w:p>
        </w:tc>
        <w:tc>
          <w:tcPr>
            <w:tcW w:w="3549" w:type="dxa"/>
          </w:tcPr>
          <w:p w14:paraId="1FB82E83" w14:textId="3EE1F10B" w:rsidR="0014608D" w:rsidRPr="00DA63B2" w:rsidRDefault="0014608D" w:rsidP="0014608D">
            <w:pPr>
              <w:widowControl/>
              <w:autoSpaceDE/>
              <w:autoSpaceDN/>
              <w:rPr>
                <w:sz w:val="20"/>
                <w:szCs w:val="20"/>
              </w:rPr>
            </w:pPr>
          </w:p>
        </w:tc>
      </w:tr>
      <w:tr w:rsidR="000E7BB8" w14:paraId="2C22D660" w14:textId="77777777" w:rsidTr="006D321F">
        <w:trPr>
          <w:trHeight w:val="678"/>
        </w:trPr>
        <w:tc>
          <w:tcPr>
            <w:tcW w:w="14317" w:type="dxa"/>
            <w:gridSpan w:val="4"/>
            <w:tcBorders>
              <w:top w:val="single" w:sz="4" w:space="0" w:color="auto"/>
              <w:left w:val="single" w:sz="4" w:space="0" w:color="auto"/>
              <w:bottom w:val="single" w:sz="4" w:space="0" w:color="auto"/>
              <w:right w:val="single" w:sz="4" w:space="0" w:color="auto"/>
            </w:tcBorders>
          </w:tcPr>
          <w:p w14:paraId="3A75F3DD" w14:textId="7D03B18B" w:rsidR="0023685F" w:rsidRPr="00C75D0D" w:rsidRDefault="0023685F" w:rsidP="0023685F">
            <w:pPr>
              <w:widowControl/>
              <w:autoSpaceDE/>
              <w:rPr>
                <w:b/>
                <w:color w:val="7030A0"/>
                <w:sz w:val="20"/>
                <w:szCs w:val="20"/>
              </w:rPr>
            </w:pPr>
            <w:r w:rsidRPr="00C75D0D">
              <w:rPr>
                <w:b/>
                <w:color w:val="7030A0"/>
                <w:sz w:val="20"/>
                <w:szCs w:val="20"/>
              </w:rPr>
              <w:t>What other Hazards arising do you need to consider?</w:t>
            </w:r>
          </w:p>
          <w:p w14:paraId="418D36FB" w14:textId="77777777" w:rsidR="00545E85" w:rsidRPr="002F7DF2" w:rsidRDefault="00545E85" w:rsidP="00545E85">
            <w:pPr>
              <w:widowControl/>
              <w:autoSpaceDE/>
              <w:rPr>
                <w:b/>
                <w:sz w:val="20"/>
                <w:szCs w:val="20"/>
              </w:rPr>
            </w:pPr>
            <w:r>
              <w:rPr>
                <w:b/>
                <w:sz w:val="20"/>
                <w:szCs w:val="20"/>
              </w:rPr>
              <w:t>Never be afraid to stop an activity if it is becoming unsafe!</w:t>
            </w:r>
          </w:p>
          <w:p w14:paraId="5A193D06" w14:textId="77777777" w:rsidR="0023685F" w:rsidRPr="00C75D0D" w:rsidRDefault="0023685F" w:rsidP="0023685F">
            <w:pPr>
              <w:widowControl/>
              <w:autoSpaceDE/>
              <w:rPr>
                <w:sz w:val="20"/>
                <w:szCs w:val="20"/>
              </w:rPr>
            </w:pPr>
            <w:r w:rsidRPr="00C75D0D">
              <w:rPr>
                <w:sz w:val="20"/>
                <w:szCs w:val="20"/>
              </w:rPr>
              <w:t>This Risk Assessment does not cover activities (</w:t>
            </w:r>
            <w:proofErr w:type="spellStart"/>
            <w:r w:rsidRPr="00C75D0D">
              <w:rPr>
                <w:sz w:val="20"/>
                <w:szCs w:val="20"/>
              </w:rPr>
              <w:t>eg</w:t>
            </w:r>
            <w:proofErr w:type="spellEnd"/>
            <w:r w:rsidRPr="00C75D0D">
              <w:rPr>
                <w:sz w:val="20"/>
                <w:szCs w:val="20"/>
              </w:rPr>
              <w:t>: games, free time, open fires, outings, contingency plans), which will each require their own. You may also need to consider any specific individual needs.</w:t>
            </w:r>
          </w:p>
          <w:p w14:paraId="154703EC" w14:textId="77777777" w:rsidR="0023685F" w:rsidRDefault="0023685F" w:rsidP="0023685F">
            <w:pPr>
              <w:rPr>
                <w:sz w:val="20"/>
                <w:szCs w:val="20"/>
              </w:rPr>
            </w:pPr>
            <w:r>
              <w:rPr>
                <w:sz w:val="20"/>
                <w:szCs w:val="20"/>
              </w:rPr>
              <w:t xml:space="preserve">Check </w:t>
            </w:r>
            <w:hyperlink r:id="rId8" w:history="1">
              <w:r>
                <w:rPr>
                  <w:rStyle w:val="Hyperlink"/>
                  <w:sz w:val="20"/>
                  <w:szCs w:val="20"/>
                </w:rPr>
                <w:t>Activities A-Z</w:t>
              </w:r>
            </w:hyperlink>
            <w:r>
              <w:rPr>
                <w:sz w:val="20"/>
                <w:szCs w:val="20"/>
              </w:rPr>
              <w:t xml:space="preserve"> to see if any need Permits or qualifications to run them.</w:t>
            </w:r>
          </w:p>
          <w:p w14:paraId="081B2C1E" w14:textId="77777777" w:rsidR="0023685F" w:rsidRDefault="0023685F" w:rsidP="00B62C3A">
            <w:pPr>
              <w:rPr>
                <w:sz w:val="20"/>
                <w:szCs w:val="20"/>
              </w:rPr>
            </w:pPr>
            <w:r>
              <w:rPr>
                <w:sz w:val="20"/>
                <w:szCs w:val="20"/>
              </w:rPr>
              <w:t xml:space="preserve">There are </w:t>
            </w:r>
            <w:hyperlink r:id="rId9" w:history="1">
              <w:r>
                <w:rPr>
                  <w:rStyle w:val="Hyperlink"/>
                </w:rPr>
                <w:t xml:space="preserve">Example risk assessments </w:t>
              </w:r>
            </w:hyperlink>
            <w:r>
              <w:rPr>
                <w:sz w:val="20"/>
                <w:szCs w:val="20"/>
              </w:rPr>
              <w:t xml:space="preserve"> to use as a starting point</w:t>
            </w:r>
          </w:p>
          <w:p w14:paraId="280EF540" w14:textId="68CB522D" w:rsidR="00DA6583" w:rsidRPr="00851B64" w:rsidRDefault="00851B64" w:rsidP="00B62C3A">
            <w:pPr>
              <w:rPr>
                <w:sz w:val="20"/>
                <w:szCs w:val="20"/>
              </w:rPr>
            </w:pPr>
            <w:r>
              <w:rPr>
                <w:sz w:val="20"/>
                <w:szCs w:val="20"/>
              </w:rPr>
              <w:t xml:space="preserve">Peer led activities will need a </w:t>
            </w:r>
            <w:hyperlink r:id="rId10" w:history="1">
              <w:r w:rsidRPr="00C75D0D">
                <w:rPr>
                  <w:rStyle w:val="Hyperlink"/>
                  <w:sz w:val="20"/>
                  <w:szCs w:val="20"/>
                </w:rPr>
                <w:t>nights away event passport</w:t>
              </w:r>
            </w:hyperlink>
            <w:r w:rsidRPr="00C75D0D">
              <w:rPr>
                <w:sz w:val="20"/>
                <w:szCs w:val="20"/>
              </w:rPr>
              <w:t xml:space="preserve"> and consideration of how they will be supervised</w:t>
            </w:r>
          </w:p>
          <w:p w14:paraId="12D5B8E5" w14:textId="0C6CE1CB" w:rsidR="000E7BB8" w:rsidRDefault="0023685F" w:rsidP="00B62C3A">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76EFD1FB" w14:textId="77777777" w:rsidR="008349D7" w:rsidRDefault="008349D7" w:rsidP="00727784">
      <w:pPr>
        <w:pStyle w:val="Heading3"/>
        <w:rPr>
          <w:szCs w:val="20"/>
        </w:rPr>
      </w:pPr>
    </w:p>
    <w:sectPr w:rsidR="008349D7" w:rsidSect="006B0710">
      <w:headerReference w:type="even" r:id="rId11"/>
      <w:headerReference w:type="default" r:id="rId12"/>
      <w:footerReference w:type="default" r:id="rId13"/>
      <w:headerReference w:type="first" r:id="rId14"/>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C0EC7" w14:textId="77777777" w:rsidR="00116EE2" w:rsidRDefault="00116EE2">
      <w:r>
        <w:separator/>
      </w:r>
    </w:p>
  </w:endnote>
  <w:endnote w:type="continuationSeparator" w:id="0">
    <w:p w14:paraId="2BAF938F" w14:textId="77777777" w:rsidR="00116EE2" w:rsidRDefault="00116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9E64F124-1C5E-4FB5-A96C-6A11C7248D9B}"/>
    <w:embedBold r:id="rId2" w:fontKey="{103013C7-797E-431B-8006-25746D5A77F1}"/>
    <w:embedItalic r:id="rId3" w:fontKey="{97D91FB4-F021-4503-BBC3-6560C848CB14}"/>
  </w:font>
  <w:font w:name="NunitoSans-Light">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E8FBBDBF-7E52-48C0-AA3B-C16607DCB305}"/>
    <w:embedBold r:id="rId5" w:fontKey="{FD73011F-DFAC-4FEF-9036-42A48151868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F05E8B73-D2F5-4DC0-864C-E28C5CFB5BCF}"/>
  </w:font>
  <w:font w:name="Nunito Light">
    <w:altName w:val="Calibri"/>
    <w:charset w:val="00"/>
    <w:family w:val="auto"/>
    <w:pitch w:val="variable"/>
    <w:sig w:usb0="A00002FF" w:usb1="5000204B" w:usb2="00000000" w:usb3="00000000" w:csb0="00000197" w:csb1="00000000"/>
    <w:embedRegular r:id="rId7" w:fontKey="{DE400B35-30BD-47F9-AFEC-B4B34E86839F}"/>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2BE026FC-8B55-40B2-B17C-8555CFF290FE}"/>
  </w:font>
  <w:font w:name="Calibri">
    <w:panose1 w:val="020F0502020204030204"/>
    <w:charset w:val="00"/>
    <w:family w:val="swiss"/>
    <w:pitch w:val="variable"/>
    <w:sig w:usb0="E4002EFF" w:usb1="C200247B" w:usb2="00000009" w:usb3="00000000" w:csb0="000001FF" w:csb1="00000000"/>
    <w:embedRegular r:id="rId9" w:fontKey="{46C8E757-583A-4726-B2DF-CC27DB9F2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4B061" w14:textId="5265F813" w:rsidR="0066293D" w:rsidRPr="00CE188D" w:rsidRDefault="000D3460" w:rsidP="006D321F">
    <w:pPr>
      <w:pStyle w:val="Heading3"/>
      <w:ind w:firstLine="720"/>
    </w:pPr>
    <w:r>
      <w:rPr>
        <w:noProof/>
        <w:lang w:val="en-GB" w:bidi="ar-SA"/>
      </w:rPr>
      <w:drawing>
        <wp:anchor distT="0" distB="0" distL="114300" distR="114300" simplePos="0" relativeHeight="251657728" behindDoc="1" locked="0" layoutInCell="1" allowOverlap="1" wp14:anchorId="6F677FEF" wp14:editId="0500F5B9">
          <wp:simplePos x="0" y="0"/>
          <wp:positionH relativeFrom="margin">
            <wp:posOffset>8331835</wp:posOffset>
          </wp:positionH>
          <wp:positionV relativeFrom="paragraph">
            <wp:posOffset>-111125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491ED0F0" w:rsidR="00465843" w:rsidRPr="0066293D" w:rsidRDefault="006D321F" w:rsidP="006D321F">
    <w:pPr>
      <w:ind w:firstLine="720"/>
      <w:rPr>
        <w:sz w:val="20"/>
        <w:szCs w:val="20"/>
      </w:rPr>
    </w:pPr>
    <w:proofErr w:type="spellStart"/>
    <w:r>
      <w:rPr>
        <w:sz w:val="20"/>
        <w:szCs w:val="20"/>
      </w:rPr>
      <w:t>Bailwood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62DC2" w14:textId="77777777" w:rsidR="00116EE2" w:rsidRDefault="00116EE2">
      <w:r>
        <w:separator/>
      </w:r>
    </w:p>
  </w:footnote>
  <w:footnote w:type="continuationSeparator" w:id="0">
    <w:p w14:paraId="6F1738CA" w14:textId="77777777" w:rsidR="00116EE2" w:rsidRDefault="00116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1782" w14:textId="61C8B5A4" w:rsidR="008B5525" w:rsidRDefault="00000000">
    <w:pPr>
      <w:pStyle w:val="Header"/>
    </w:pPr>
    <w:r>
      <w:rPr>
        <w:noProof/>
      </w:rPr>
      <w:pict w14:anchorId="43099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23.35pt;height:196.2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A02F9" w14:textId="789868CF" w:rsidR="008349D7" w:rsidRPr="008349D7" w:rsidRDefault="00000000" w:rsidP="006D321F">
    <w:pPr>
      <w:pStyle w:val="Heading4"/>
      <w:ind w:firstLine="720"/>
    </w:pPr>
    <w:r>
      <w:rPr>
        <w:noProof/>
      </w:rPr>
      <w:pict w14:anchorId="45CEB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23.35pt;height:196.2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8349D7">
      <w:t xml:space="preserve">Risk </w:t>
    </w:r>
    <w:r w:rsidR="00A907C7">
      <w:t>assessment</w:t>
    </w:r>
    <w:r w:rsidR="00575177">
      <w:t xml:space="preserve"> – </w:t>
    </w:r>
    <w:r w:rsidR="006D321F">
      <w:t>Tent Pitching Activity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B2085" w14:textId="118A619A" w:rsidR="008B5525" w:rsidRDefault="00000000">
    <w:pPr>
      <w:pStyle w:val="Header"/>
    </w:pPr>
    <w:r>
      <w:rPr>
        <w:noProof/>
      </w:rPr>
      <w:pict w14:anchorId="66818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23.35pt;height:196.2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DAB6408"/>
    <w:multiLevelType w:val="hybridMultilevel"/>
    <w:tmpl w:val="9FDA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10695"/>
    <w:multiLevelType w:val="hybridMultilevel"/>
    <w:tmpl w:val="5D3C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773301">
    <w:abstractNumId w:val="20"/>
  </w:num>
  <w:num w:numId="2" w16cid:durableId="796802821">
    <w:abstractNumId w:val="27"/>
  </w:num>
  <w:num w:numId="3" w16cid:durableId="217086899">
    <w:abstractNumId w:val="30"/>
  </w:num>
  <w:num w:numId="4" w16cid:durableId="1163013718">
    <w:abstractNumId w:val="18"/>
  </w:num>
  <w:num w:numId="5" w16cid:durableId="388649151">
    <w:abstractNumId w:val="28"/>
  </w:num>
  <w:num w:numId="6" w16cid:durableId="1449010232">
    <w:abstractNumId w:val="0"/>
  </w:num>
  <w:num w:numId="7" w16cid:durableId="782460277">
    <w:abstractNumId w:val="1"/>
  </w:num>
  <w:num w:numId="8" w16cid:durableId="181480558">
    <w:abstractNumId w:val="2"/>
  </w:num>
  <w:num w:numId="9" w16cid:durableId="534394537">
    <w:abstractNumId w:val="3"/>
  </w:num>
  <w:num w:numId="10" w16cid:durableId="1465545389">
    <w:abstractNumId w:val="8"/>
  </w:num>
  <w:num w:numId="11" w16cid:durableId="317000965">
    <w:abstractNumId w:val="4"/>
  </w:num>
  <w:num w:numId="12" w16cid:durableId="1008095798">
    <w:abstractNumId w:val="5"/>
  </w:num>
  <w:num w:numId="13" w16cid:durableId="943852140">
    <w:abstractNumId w:val="6"/>
  </w:num>
  <w:num w:numId="14" w16cid:durableId="2080707651">
    <w:abstractNumId w:val="7"/>
  </w:num>
  <w:num w:numId="15" w16cid:durableId="2105346808">
    <w:abstractNumId w:val="9"/>
  </w:num>
  <w:num w:numId="16" w16cid:durableId="1553688345">
    <w:abstractNumId w:val="14"/>
  </w:num>
  <w:num w:numId="17" w16cid:durableId="2091198378">
    <w:abstractNumId w:val="24"/>
  </w:num>
  <w:num w:numId="18" w16cid:durableId="1847934862">
    <w:abstractNumId w:val="17"/>
  </w:num>
  <w:num w:numId="19" w16cid:durableId="1574044092">
    <w:abstractNumId w:val="37"/>
  </w:num>
  <w:num w:numId="20" w16cid:durableId="1276712760">
    <w:abstractNumId w:val="34"/>
  </w:num>
  <w:num w:numId="21" w16cid:durableId="976182462">
    <w:abstractNumId w:val="38"/>
  </w:num>
  <w:num w:numId="22" w16cid:durableId="1763643866">
    <w:abstractNumId w:val="32"/>
  </w:num>
  <w:num w:numId="23" w16cid:durableId="1256206401">
    <w:abstractNumId w:val="15"/>
  </w:num>
  <w:num w:numId="24" w16cid:durableId="496575983">
    <w:abstractNumId w:val="16"/>
  </w:num>
  <w:num w:numId="25" w16cid:durableId="640696871">
    <w:abstractNumId w:val="29"/>
  </w:num>
  <w:num w:numId="26" w16cid:durableId="619070972">
    <w:abstractNumId w:val="23"/>
  </w:num>
  <w:num w:numId="27" w16cid:durableId="701252083">
    <w:abstractNumId w:val="11"/>
  </w:num>
  <w:num w:numId="28" w16cid:durableId="1426993903">
    <w:abstractNumId w:val="19"/>
  </w:num>
  <w:num w:numId="29" w16cid:durableId="1915821545">
    <w:abstractNumId w:val="25"/>
  </w:num>
  <w:num w:numId="30" w16cid:durableId="1193345107">
    <w:abstractNumId w:val="33"/>
  </w:num>
  <w:num w:numId="31" w16cid:durableId="927888980">
    <w:abstractNumId w:val="36"/>
  </w:num>
  <w:num w:numId="32" w16cid:durableId="1933313551">
    <w:abstractNumId w:val="35"/>
  </w:num>
  <w:num w:numId="33" w16cid:durableId="1833793890">
    <w:abstractNumId w:val="22"/>
  </w:num>
  <w:num w:numId="34" w16cid:durableId="1160660985">
    <w:abstractNumId w:val="26"/>
  </w:num>
  <w:num w:numId="35" w16cid:durableId="913929431">
    <w:abstractNumId w:val="12"/>
  </w:num>
  <w:num w:numId="36" w16cid:durableId="1498616593">
    <w:abstractNumId w:val="13"/>
  </w:num>
  <w:num w:numId="37" w16cid:durableId="1355761952">
    <w:abstractNumId w:val="10"/>
  </w:num>
  <w:num w:numId="38" w16cid:durableId="251161850">
    <w:abstractNumId w:val="21"/>
  </w:num>
  <w:num w:numId="39" w16cid:durableId="16971928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1D2A"/>
    <w:rsid w:val="00002B2B"/>
    <w:rsid w:val="000056B8"/>
    <w:rsid w:val="000072E3"/>
    <w:rsid w:val="000201B4"/>
    <w:rsid w:val="00023CFB"/>
    <w:rsid w:val="000262D7"/>
    <w:rsid w:val="00031277"/>
    <w:rsid w:val="00032AF9"/>
    <w:rsid w:val="00034967"/>
    <w:rsid w:val="00044422"/>
    <w:rsid w:val="00045365"/>
    <w:rsid w:val="00062407"/>
    <w:rsid w:val="00064B38"/>
    <w:rsid w:val="000702F6"/>
    <w:rsid w:val="00081C6A"/>
    <w:rsid w:val="0009099A"/>
    <w:rsid w:val="0009213D"/>
    <w:rsid w:val="000A48F6"/>
    <w:rsid w:val="000B4BD2"/>
    <w:rsid w:val="000C398A"/>
    <w:rsid w:val="000C41DB"/>
    <w:rsid w:val="000D1535"/>
    <w:rsid w:val="000D3460"/>
    <w:rsid w:val="000D5A10"/>
    <w:rsid w:val="000D62CF"/>
    <w:rsid w:val="000E1649"/>
    <w:rsid w:val="000E7BB8"/>
    <w:rsid w:val="00102EA0"/>
    <w:rsid w:val="00116EE2"/>
    <w:rsid w:val="001327A0"/>
    <w:rsid w:val="00134916"/>
    <w:rsid w:val="00145FCE"/>
    <w:rsid w:val="0014608D"/>
    <w:rsid w:val="00162B5D"/>
    <w:rsid w:val="00165FC8"/>
    <w:rsid w:val="00166993"/>
    <w:rsid w:val="00174709"/>
    <w:rsid w:val="001B69B6"/>
    <w:rsid w:val="001B6D1F"/>
    <w:rsid w:val="001C5578"/>
    <w:rsid w:val="001C60E8"/>
    <w:rsid w:val="001D2A32"/>
    <w:rsid w:val="001E059D"/>
    <w:rsid w:val="001F02DE"/>
    <w:rsid w:val="00201A76"/>
    <w:rsid w:val="002132C9"/>
    <w:rsid w:val="0022209E"/>
    <w:rsid w:val="0023685F"/>
    <w:rsid w:val="00244B07"/>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2D369F"/>
    <w:rsid w:val="002D6C55"/>
    <w:rsid w:val="002E2AEF"/>
    <w:rsid w:val="002E559B"/>
    <w:rsid w:val="003043AE"/>
    <w:rsid w:val="0031006A"/>
    <w:rsid w:val="00313BA5"/>
    <w:rsid w:val="0031790E"/>
    <w:rsid w:val="00321A32"/>
    <w:rsid w:val="00325B02"/>
    <w:rsid w:val="0033757F"/>
    <w:rsid w:val="0034438D"/>
    <w:rsid w:val="003449D0"/>
    <w:rsid w:val="003550EE"/>
    <w:rsid w:val="003602DB"/>
    <w:rsid w:val="0036051E"/>
    <w:rsid w:val="003624F2"/>
    <w:rsid w:val="00370A7E"/>
    <w:rsid w:val="003741E1"/>
    <w:rsid w:val="00383932"/>
    <w:rsid w:val="00385C10"/>
    <w:rsid w:val="003942C9"/>
    <w:rsid w:val="003B4982"/>
    <w:rsid w:val="003C1889"/>
    <w:rsid w:val="003C336D"/>
    <w:rsid w:val="003C50D9"/>
    <w:rsid w:val="003E0A04"/>
    <w:rsid w:val="00406854"/>
    <w:rsid w:val="00407415"/>
    <w:rsid w:val="00407A72"/>
    <w:rsid w:val="00421FE7"/>
    <w:rsid w:val="00433940"/>
    <w:rsid w:val="00434543"/>
    <w:rsid w:val="004367FB"/>
    <w:rsid w:val="004574FA"/>
    <w:rsid w:val="00465843"/>
    <w:rsid w:val="00467139"/>
    <w:rsid w:val="0047668F"/>
    <w:rsid w:val="00481F72"/>
    <w:rsid w:val="00483BA1"/>
    <w:rsid w:val="004900C8"/>
    <w:rsid w:val="00490E11"/>
    <w:rsid w:val="004A4D8A"/>
    <w:rsid w:val="004B431A"/>
    <w:rsid w:val="004B7331"/>
    <w:rsid w:val="004C0BB8"/>
    <w:rsid w:val="004C208F"/>
    <w:rsid w:val="004C3884"/>
    <w:rsid w:val="004C6902"/>
    <w:rsid w:val="004E1C74"/>
    <w:rsid w:val="004E31E2"/>
    <w:rsid w:val="004E37CB"/>
    <w:rsid w:val="004E768C"/>
    <w:rsid w:val="004F13BA"/>
    <w:rsid w:val="004F71BB"/>
    <w:rsid w:val="00504283"/>
    <w:rsid w:val="005043C0"/>
    <w:rsid w:val="005118C5"/>
    <w:rsid w:val="0051380C"/>
    <w:rsid w:val="0052300B"/>
    <w:rsid w:val="00526CDC"/>
    <w:rsid w:val="00537D6B"/>
    <w:rsid w:val="00545E85"/>
    <w:rsid w:val="00551736"/>
    <w:rsid w:val="00560CFE"/>
    <w:rsid w:val="00561937"/>
    <w:rsid w:val="00575177"/>
    <w:rsid w:val="005828E6"/>
    <w:rsid w:val="00584D83"/>
    <w:rsid w:val="00591F70"/>
    <w:rsid w:val="005A0067"/>
    <w:rsid w:val="005C0CFD"/>
    <w:rsid w:val="005C0DF6"/>
    <w:rsid w:val="005C3501"/>
    <w:rsid w:val="005C37BD"/>
    <w:rsid w:val="005C3B4F"/>
    <w:rsid w:val="005C4EE1"/>
    <w:rsid w:val="005C6E78"/>
    <w:rsid w:val="005E5C2E"/>
    <w:rsid w:val="0060387A"/>
    <w:rsid w:val="00604AAD"/>
    <w:rsid w:val="00607312"/>
    <w:rsid w:val="00610801"/>
    <w:rsid w:val="00624EBA"/>
    <w:rsid w:val="00652A06"/>
    <w:rsid w:val="00655BBF"/>
    <w:rsid w:val="00656BD1"/>
    <w:rsid w:val="0066293D"/>
    <w:rsid w:val="006664DF"/>
    <w:rsid w:val="00672A20"/>
    <w:rsid w:val="0068021F"/>
    <w:rsid w:val="00681D40"/>
    <w:rsid w:val="0068491B"/>
    <w:rsid w:val="00684B87"/>
    <w:rsid w:val="0068729E"/>
    <w:rsid w:val="006B0710"/>
    <w:rsid w:val="006B2FFC"/>
    <w:rsid w:val="006C4103"/>
    <w:rsid w:val="006D321F"/>
    <w:rsid w:val="006D3CFA"/>
    <w:rsid w:val="006E0AE3"/>
    <w:rsid w:val="006E4079"/>
    <w:rsid w:val="006E5E62"/>
    <w:rsid w:val="006E7401"/>
    <w:rsid w:val="006E797F"/>
    <w:rsid w:val="006F00CD"/>
    <w:rsid w:val="006F025D"/>
    <w:rsid w:val="006F5D9A"/>
    <w:rsid w:val="0071703B"/>
    <w:rsid w:val="00721886"/>
    <w:rsid w:val="00727452"/>
    <w:rsid w:val="00727784"/>
    <w:rsid w:val="007306C6"/>
    <w:rsid w:val="00734264"/>
    <w:rsid w:val="007372AF"/>
    <w:rsid w:val="007427DF"/>
    <w:rsid w:val="0074749C"/>
    <w:rsid w:val="00756C1A"/>
    <w:rsid w:val="007571A7"/>
    <w:rsid w:val="00781101"/>
    <w:rsid w:val="00781757"/>
    <w:rsid w:val="007A49B1"/>
    <w:rsid w:val="007B6BE0"/>
    <w:rsid w:val="007C25D3"/>
    <w:rsid w:val="007D59DA"/>
    <w:rsid w:val="007E4EC2"/>
    <w:rsid w:val="007E58C6"/>
    <w:rsid w:val="007E75E9"/>
    <w:rsid w:val="00814A8E"/>
    <w:rsid w:val="00815AE9"/>
    <w:rsid w:val="0083156C"/>
    <w:rsid w:val="0083440A"/>
    <w:rsid w:val="008349D7"/>
    <w:rsid w:val="00835F1D"/>
    <w:rsid w:val="008402C3"/>
    <w:rsid w:val="008429C5"/>
    <w:rsid w:val="00844F5B"/>
    <w:rsid w:val="0084623F"/>
    <w:rsid w:val="008473D8"/>
    <w:rsid w:val="00851B64"/>
    <w:rsid w:val="00857B10"/>
    <w:rsid w:val="00865587"/>
    <w:rsid w:val="00870DCA"/>
    <w:rsid w:val="00882543"/>
    <w:rsid w:val="00893C6F"/>
    <w:rsid w:val="0089425D"/>
    <w:rsid w:val="00897FE0"/>
    <w:rsid w:val="008A3608"/>
    <w:rsid w:val="008A3A8F"/>
    <w:rsid w:val="008B378F"/>
    <w:rsid w:val="008B437A"/>
    <w:rsid w:val="008B5525"/>
    <w:rsid w:val="008C0FBF"/>
    <w:rsid w:val="008C6CCD"/>
    <w:rsid w:val="008E0738"/>
    <w:rsid w:val="008E1C47"/>
    <w:rsid w:val="008E6AD4"/>
    <w:rsid w:val="008F2B2A"/>
    <w:rsid w:val="008F45A0"/>
    <w:rsid w:val="008F5881"/>
    <w:rsid w:val="00904B6F"/>
    <w:rsid w:val="0091226B"/>
    <w:rsid w:val="0092003B"/>
    <w:rsid w:val="0092652A"/>
    <w:rsid w:val="009357AE"/>
    <w:rsid w:val="009365F8"/>
    <w:rsid w:val="00940728"/>
    <w:rsid w:val="009432A4"/>
    <w:rsid w:val="00950FCF"/>
    <w:rsid w:val="00966CA4"/>
    <w:rsid w:val="00972810"/>
    <w:rsid w:val="009745AB"/>
    <w:rsid w:val="009746D9"/>
    <w:rsid w:val="00976098"/>
    <w:rsid w:val="00986207"/>
    <w:rsid w:val="00991FED"/>
    <w:rsid w:val="00992CB2"/>
    <w:rsid w:val="00993843"/>
    <w:rsid w:val="00993994"/>
    <w:rsid w:val="0099605F"/>
    <w:rsid w:val="009A48B5"/>
    <w:rsid w:val="009B7A96"/>
    <w:rsid w:val="009C0530"/>
    <w:rsid w:val="009C3A19"/>
    <w:rsid w:val="009C3CC6"/>
    <w:rsid w:val="009C41BB"/>
    <w:rsid w:val="009C4CAA"/>
    <w:rsid w:val="009C69EF"/>
    <w:rsid w:val="009D0220"/>
    <w:rsid w:val="009D1CC2"/>
    <w:rsid w:val="009D3D6F"/>
    <w:rsid w:val="009E2E36"/>
    <w:rsid w:val="009F20AE"/>
    <w:rsid w:val="009F4294"/>
    <w:rsid w:val="00A17A3E"/>
    <w:rsid w:val="00A226EB"/>
    <w:rsid w:val="00A22B03"/>
    <w:rsid w:val="00A30463"/>
    <w:rsid w:val="00A5180C"/>
    <w:rsid w:val="00A56BF0"/>
    <w:rsid w:val="00A907C7"/>
    <w:rsid w:val="00A94D85"/>
    <w:rsid w:val="00AA114F"/>
    <w:rsid w:val="00AA7259"/>
    <w:rsid w:val="00AB03ED"/>
    <w:rsid w:val="00AB5D62"/>
    <w:rsid w:val="00AC0D0E"/>
    <w:rsid w:val="00AC4085"/>
    <w:rsid w:val="00AF5606"/>
    <w:rsid w:val="00AF6EFD"/>
    <w:rsid w:val="00B051F3"/>
    <w:rsid w:val="00B11683"/>
    <w:rsid w:val="00B117A9"/>
    <w:rsid w:val="00B161C6"/>
    <w:rsid w:val="00B2380E"/>
    <w:rsid w:val="00B24CE0"/>
    <w:rsid w:val="00B30BD2"/>
    <w:rsid w:val="00B349AE"/>
    <w:rsid w:val="00B36CCF"/>
    <w:rsid w:val="00B370D3"/>
    <w:rsid w:val="00B414F4"/>
    <w:rsid w:val="00B461AD"/>
    <w:rsid w:val="00B51FB0"/>
    <w:rsid w:val="00B62C3A"/>
    <w:rsid w:val="00B81A9A"/>
    <w:rsid w:val="00B81BA4"/>
    <w:rsid w:val="00B87751"/>
    <w:rsid w:val="00B91396"/>
    <w:rsid w:val="00B95CCA"/>
    <w:rsid w:val="00BA5D43"/>
    <w:rsid w:val="00BB6AFE"/>
    <w:rsid w:val="00BD428E"/>
    <w:rsid w:val="00BD70F5"/>
    <w:rsid w:val="00BE7B9C"/>
    <w:rsid w:val="00BF0229"/>
    <w:rsid w:val="00BF04FF"/>
    <w:rsid w:val="00BF7AEF"/>
    <w:rsid w:val="00C01AF5"/>
    <w:rsid w:val="00C10E3A"/>
    <w:rsid w:val="00C15FFF"/>
    <w:rsid w:val="00C23A39"/>
    <w:rsid w:val="00C42A70"/>
    <w:rsid w:val="00C432B5"/>
    <w:rsid w:val="00C43F0A"/>
    <w:rsid w:val="00C46720"/>
    <w:rsid w:val="00C517A0"/>
    <w:rsid w:val="00C629E3"/>
    <w:rsid w:val="00C75D0D"/>
    <w:rsid w:val="00C76899"/>
    <w:rsid w:val="00C810F1"/>
    <w:rsid w:val="00C928FA"/>
    <w:rsid w:val="00C94106"/>
    <w:rsid w:val="00C96203"/>
    <w:rsid w:val="00CA178F"/>
    <w:rsid w:val="00CA38D8"/>
    <w:rsid w:val="00CA4061"/>
    <w:rsid w:val="00CB59AC"/>
    <w:rsid w:val="00CB79E5"/>
    <w:rsid w:val="00CC1B7E"/>
    <w:rsid w:val="00CD015F"/>
    <w:rsid w:val="00CD04D1"/>
    <w:rsid w:val="00CD37DD"/>
    <w:rsid w:val="00CD57BB"/>
    <w:rsid w:val="00CE188D"/>
    <w:rsid w:val="00CE4424"/>
    <w:rsid w:val="00CF1DBF"/>
    <w:rsid w:val="00CF448B"/>
    <w:rsid w:val="00CF7E52"/>
    <w:rsid w:val="00D04DAD"/>
    <w:rsid w:val="00D12DD7"/>
    <w:rsid w:val="00D174F2"/>
    <w:rsid w:val="00D217F6"/>
    <w:rsid w:val="00D2509E"/>
    <w:rsid w:val="00D26F6E"/>
    <w:rsid w:val="00D41130"/>
    <w:rsid w:val="00D75083"/>
    <w:rsid w:val="00D75E7C"/>
    <w:rsid w:val="00D769A4"/>
    <w:rsid w:val="00D832FC"/>
    <w:rsid w:val="00D83ACF"/>
    <w:rsid w:val="00D9530F"/>
    <w:rsid w:val="00D95E26"/>
    <w:rsid w:val="00DA5BE6"/>
    <w:rsid w:val="00DA63B2"/>
    <w:rsid w:val="00DA6583"/>
    <w:rsid w:val="00DB42DD"/>
    <w:rsid w:val="00DD1A3A"/>
    <w:rsid w:val="00DF3D34"/>
    <w:rsid w:val="00E0543B"/>
    <w:rsid w:val="00E10F3C"/>
    <w:rsid w:val="00E11BBD"/>
    <w:rsid w:val="00E430D7"/>
    <w:rsid w:val="00E431A1"/>
    <w:rsid w:val="00E524C2"/>
    <w:rsid w:val="00E53F42"/>
    <w:rsid w:val="00E60724"/>
    <w:rsid w:val="00E6290A"/>
    <w:rsid w:val="00E66A1F"/>
    <w:rsid w:val="00E67165"/>
    <w:rsid w:val="00E80696"/>
    <w:rsid w:val="00E82A23"/>
    <w:rsid w:val="00E87BD4"/>
    <w:rsid w:val="00EA1FA8"/>
    <w:rsid w:val="00EA6EEF"/>
    <w:rsid w:val="00EB3D6F"/>
    <w:rsid w:val="00EC221A"/>
    <w:rsid w:val="00EC4AE7"/>
    <w:rsid w:val="00EC5991"/>
    <w:rsid w:val="00ED7486"/>
    <w:rsid w:val="00EF6D38"/>
    <w:rsid w:val="00F01AEB"/>
    <w:rsid w:val="00F047AC"/>
    <w:rsid w:val="00F176A8"/>
    <w:rsid w:val="00F26596"/>
    <w:rsid w:val="00F34350"/>
    <w:rsid w:val="00F37816"/>
    <w:rsid w:val="00F46F09"/>
    <w:rsid w:val="00F512A6"/>
    <w:rsid w:val="00F51AF6"/>
    <w:rsid w:val="00F56051"/>
    <w:rsid w:val="00F64801"/>
    <w:rsid w:val="00F65513"/>
    <w:rsid w:val="00F77854"/>
    <w:rsid w:val="00F909B6"/>
    <w:rsid w:val="00F91EC6"/>
    <w:rsid w:val="00FA3ED0"/>
    <w:rsid w:val="00FB228B"/>
    <w:rsid w:val="00FB3B35"/>
    <w:rsid w:val="00FB4DAF"/>
    <w:rsid w:val="00FB55A6"/>
    <w:rsid w:val="00FB58F5"/>
    <w:rsid w:val="00FC2793"/>
    <w:rsid w:val="00FC4690"/>
    <w:rsid w:val="00FD01A2"/>
    <w:rsid w:val="00FD0B64"/>
    <w:rsid w:val="00FD15CA"/>
    <w:rsid w:val="00FE0D04"/>
    <w:rsid w:val="00FE4035"/>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870D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968915">
      <w:bodyDiv w:val="1"/>
      <w:marLeft w:val="0"/>
      <w:marRight w:val="0"/>
      <w:marTop w:val="0"/>
      <w:marBottom w:val="0"/>
      <w:divBdr>
        <w:top w:val="none" w:sz="0" w:space="0" w:color="auto"/>
        <w:left w:val="none" w:sz="0" w:space="0" w:color="auto"/>
        <w:bottom w:val="none" w:sz="0" w:space="0" w:color="auto"/>
        <w:right w:val="none" w:sz="0" w:space="0" w:color="auto"/>
      </w:divBdr>
    </w:div>
    <w:div w:id="397869966">
      <w:bodyDiv w:val="1"/>
      <w:marLeft w:val="0"/>
      <w:marRight w:val="0"/>
      <w:marTop w:val="0"/>
      <w:marBottom w:val="0"/>
      <w:divBdr>
        <w:top w:val="none" w:sz="0" w:space="0" w:color="auto"/>
        <w:left w:val="none" w:sz="0" w:space="0" w:color="auto"/>
        <w:bottom w:val="none" w:sz="0" w:space="0" w:color="auto"/>
        <w:right w:val="none" w:sz="0" w:space="0" w:color="auto"/>
      </w:divBdr>
    </w:div>
    <w:div w:id="423453611">
      <w:bodyDiv w:val="1"/>
      <w:marLeft w:val="0"/>
      <w:marRight w:val="0"/>
      <w:marTop w:val="0"/>
      <w:marBottom w:val="0"/>
      <w:divBdr>
        <w:top w:val="none" w:sz="0" w:space="0" w:color="auto"/>
        <w:left w:val="none" w:sz="0" w:space="0" w:color="auto"/>
        <w:bottom w:val="none" w:sz="0" w:space="0" w:color="auto"/>
        <w:right w:val="none" w:sz="0" w:space="0" w:color="auto"/>
      </w:divBdr>
    </w:div>
    <w:div w:id="427704276">
      <w:bodyDiv w:val="1"/>
      <w:marLeft w:val="0"/>
      <w:marRight w:val="0"/>
      <w:marTop w:val="0"/>
      <w:marBottom w:val="0"/>
      <w:divBdr>
        <w:top w:val="none" w:sz="0" w:space="0" w:color="auto"/>
        <w:left w:val="none" w:sz="0" w:space="0" w:color="auto"/>
        <w:bottom w:val="none" w:sz="0" w:space="0" w:color="auto"/>
        <w:right w:val="none" w:sz="0" w:space="0" w:color="auto"/>
      </w:divBdr>
    </w:div>
    <w:div w:id="509762883">
      <w:bodyDiv w:val="1"/>
      <w:marLeft w:val="0"/>
      <w:marRight w:val="0"/>
      <w:marTop w:val="0"/>
      <w:marBottom w:val="0"/>
      <w:divBdr>
        <w:top w:val="none" w:sz="0" w:space="0" w:color="auto"/>
        <w:left w:val="none" w:sz="0" w:space="0" w:color="auto"/>
        <w:bottom w:val="none" w:sz="0" w:space="0" w:color="auto"/>
        <w:right w:val="none" w:sz="0" w:space="0" w:color="auto"/>
      </w:divBdr>
    </w:div>
    <w:div w:id="606426380">
      <w:bodyDiv w:val="1"/>
      <w:marLeft w:val="0"/>
      <w:marRight w:val="0"/>
      <w:marTop w:val="0"/>
      <w:marBottom w:val="0"/>
      <w:divBdr>
        <w:top w:val="none" w:sz="0" w:space="0" w:color="auto"/>
        <w:left w:val="none" w:sz="0" w:space="0" w:color="auto"/>
        <w:bottom w:val="none" w:sz="0" w:space="0" w:color="auto"/>
        <w:right w:val="none" w:sz="0" w:space="0" w:color="auto"/>
      </w:divBdr>
    </w:div>
    <w:div w:id="645163668">
      <w:bodyDiv w:val="1"/>
      <w:marLeft w:val="0"/>
      <w:marRight w:val="0"/>
      <w:marTop w:val="0"/>
      <w:marBottom w:val="0"/>
      <w:divBdr>
        <w:top w:val="none" w:sz="0" w:space="0" w:color="auto"/>
        <w:left w:val="none" w:sz="0" w:space="0" w:color="auto"/>
        <w:bottom w:val="none" w:sz="0" w:space="0" w:color="auto"/>
        <w:right w:val="none" w:sz="0" w:space="0" w:color="auto"/>
      </w:divBdr>
    </w:div>
    <w:div w:id="816192704">
      <w:bodyDiv w:val="1"/>
      <w:marLeft w:val="0"/>
      <w:marRight w:val="0"/>
      <w:marTop w:val="0"/>
      <w:marBottom w:val="0"/>
      <w:divBdr>
        <w:top w:val="none" w:sz="0" w:space="0" w:color="auto"/>
        <w:left w:val="none" w:sz="0" w:space="0" w:color="auto"/>
        <w:bottom w:val="none" w:sz="0" w:space="0" w:color="auto"/>
        <w:right w:val="none" w:sz="0" w:space="0" w:color="auto"/>
      </w:divBdr>
    </w:div>
    <w:div w:id="942617291">
      <w:bodyDiv w:val="1"/>
      <w:marLeft w:val="0"/>
      <w:marRight w:val="0"/>
      <w:marTop w:val="0"/>
      <w:marBottom w:val="0"/>
      <w:divBdr>
        <w:top w:val="none" w:sz="0" w:space="0" w:color="auto"/>
        <w:left w:val="none" w:sz="0" w:space="0" w:color="auto"/>
        <w:bottom w:val="none" w:sz="0" w:space="0" w:color="auto"/>
        <w:right w:val="none" w:sz="0" w:space="0" w:color="auto"/>
      </w:divBdr>
    </w:div>
    <w:div w:id="999775088">
      <w:bodyDiv w:val="1"/>
      <w:marLeft w:val="0"/>
      <w:marRight w:val="0"/>
      <w:marTop w:val="0"/>
      <w:marBottom w:val="0"/>
      <w:divBdr>
        <w:top w:val="none" w:sz="0" w:space="0" w:color="auto"/>
        <w:left w:val="none" w:sz="0" w:space="0" w:color="auto"/>
        <w:bottom w:val="none" w:sz="0" w:space="0" w:color="auto"/>
        <w:right w:val="none" w:sz="0" w:space="0" w:color="auto"/>
      </w:divBdr>
    </w:div>
    <w:div w:id="1010912086">
      <w:bodyDiv w:val="1"/>
      <w:marLeft w:val="0"/>
      <w:marRight w:val="0"/>
      <w:marTop w:val="0"/>
      <w:marBottom w:val="0"/>
      <w:divBdr>
        <w:top w:val="none" w:sz="0" w:space="0" w:color="auto"/>
        <w:left w:val="none" w:sz="0" w:space="0" w:color="auto"/>
        <w:bottom w:val="none" w:sz="0" w:space="0" w:color="auto"/>
        <w:right w:val="none" w:sz="0" w:space="0" w:color="auto"/>
      </w:divBdr>
    </w:div>
    <w:div w:id="1163861080">
      <w:bodyDiv w:val="1"/>
      <w:marLeft w:val="0"/>
      <w:marRight w:val="0"/>
      <w:marTop w:val="0"/>
      <w:marBottom w:val="0"/>
      <w:divBdr>
        <w:top w:val="none" w:sz="0" w:space="0" w:color="auto"/>
        <w:left w:val="none" w:sz="0" w:space="0" w:color="auto"/>
        <w:bottom w:val="none" w:sz="0" w:space="0" w:color="auto"/>
        <w:right w:val="none" w:sz="0" w:space="0" w:color="auto"/>
      </w:divBdr>
    </w:div>
    <w:div w:id="1257594026">
      <w:bodyDiv w:val="1"/>
      <w:marLeft w:val="0"/>
      <w:marRight w:val="0"/>
      <w:marTop w:val="0"/>
      <w:marBottom w:val="0"/>
      <w:divBdr>
        <w:top w:val="none" w:sz="0" w:space="0" w:color="auto"/>
        <w:left w:val="none" w:sz="0" w:space="0" w:color="auto"/>
        <w:bottom w:val="none" w:sz="0" w:space="0" w:color="auto"/>
        <w:right w:val="none" w:sz="0" w:space="0" w:color="auto"/>
      </w:divBdr>
    </w:div>
    <w:div w:id="132671302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61008276">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435126127">
      <w:bodyDiv w:val="1"/>
      <w:marLeft w:val="0"/>
      <w:marRight w:val="0"/>
      <w:marTop w:val="0"/>
      <w:marBottom w:val="0"/>
      <w:divBdr>
        <w:top w:val="none" w:sz="0" w:space="0" w:color="auto"/>
        <w:left w:val="none" w:sz="0" w:space="0" w:color="auto"/>
        <w:bottom w:val="none" w:sz="0" w:space="0" w:color="auto"/>
        <w:right w:val="none" w:sz="0" w:space="0" w:color="auto"/>
      </w:divBdr>
    </w:div>
    <w:div w:id="1934316877">
      <w:bodyDiv w:val="1"/>
      <w:marLeft w:val="0"/>
      <w:marRight w:val="0"/>
      <w:marTop w:val="0"/>
      <w:marBottom w:val="0"/>
      <w:divBdr>
        <w:top w:val="none" w:sz="0" w:space="0" w:color="auto"/>
        <w:left w:val="none" w:sz="0" w:space="0" w:color="auto"/>
        <w:bottom w:val="none" w:sz="0" w:space="0" w:color="auto"/>
        <w:right w:val="none" w:sz="0" w:space="0" w:color="auto"/>
      </w:divBdr>
    </w:div>
    <w:div w:id="1986931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programme-guidance/general-activity-guidanc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couts.org.uk/volunteers/running-your-section/nights-away-and-camping/nights-away-permit-scheme/the-nights-away-event-passport-guidance/" TargetMode="External"/><Relationship Id="rId4" Type="http://schemas.openxmlformats.org/officeDocument/2006/relationships/settings" Target="settings.xml"/><Relationship Id="rId9" Type="http://schemas.openxmlformats.org/officeDocument/2006/relationships/hyperlink" Target="https://www.scouts.org.uk/volunteers/staying-safe-and-safeguarding/risk-assessments/example-risk-assessment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B1DDA-5428-4972-9589-9C6A4A71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Ian Stocks</cp:lastModifiedBy>
  <cp:revision>4</cp:revision>
  <cp:lastPrinted>2021-04-26T10:10:00Z</cp:lastPrinted>
  <dcterms:created xsi:type="dcterms:W3CDTF">2023-07-14T10:38:00Z</dcterms:created>
  <dcterms:modified xsi:type="dcterms:W3CDTF">2025-09-03T09:06:00Z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